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304376512" w:displacedByCustomXml="next"/>
    <w:sdt>
      <w:sdtPr>
        <w:id w:val="-33731743"/>
        <w:docPartObj>
          <w:docPartGallery w:val="Cover Pages"/>
          <w:docPartUnique/>
        </w:docPartObj>
      </w:sdtPr>
      <w:sdtEndPr>
        <w:rPr>
          <w:rFonts w:ascii="Calibri" w:hAnsi="Calibri" w:cs="Calibri"/>
          <w:color w:val="000099"/>
          <w:sz w:val="38"/>
          <w:szCs w:val="38"/>
        </w:rPr>
      </w:sdtEndPr>
      <w:sdtContent>
        <w:p w:rsidR="00375EFA" w:rsidRDefault="00375EFA" w:rsidP="00375EFA"/>
        <w:p w:rsidR="00375EFA" w:rsidRDefault="00375EFA" w:rsidP="00375EFA">
          <w:pPr>
            <w:spacing w:line="240" w:lineRule="auto"/>
            <w:contextualSpacing/>
            <w:jc w:val="center"/>
            <w:rPr>
              <w:rFonts w:ascii="Calibri" w:hAnsi="Calibri" w:cs="Calibri"/>
              <w:b/>
              <w:noProof/>
              <w:sz w:val="44"/>
              <w:szCs w:val="44"/>
            </w:rPr>
          </w:pPr>
          <w:r w:rsidRPr="005C5148">
            <w:rPr>
              <w:rFonts w:ascii="Calibri" w:hAnsi="Calibri" w:cs="Calibri"/>
              <w:b/>
              <w:noProof/>
              <w:sz w:val="44"/>
              <w:szCs w:val="44"/>
            </w:rPr>
            <w:t>Centers for Disease Control and Prevention Limited-Scale Community Reception Center Drill</w:t>
          </w:r>
        </w:p>
        <w:p w:rsidR="00375EFA" w:rsidRPr="005C5148" w:rsidRDefault="00375EFA" w:rsidP="00375EFA">
          <w:pPr>
            <w:spacing w:line="240" w:lineRule="auto"/>
            <w:jc w:val="center"/>
            <w:rPr>
              <w:rFonts w:ascii="Calibri" w:hAnsi="Calibri" w:cs="Calibri"/>
              <w:b/>
              <w:noProof/>
              <w:sz w:val="44"/>
              <w:szCs w:val="44"/>
            </w:rPr>
          </w:pPr>
        </w:p>
        <w:p w:rsidR="00375EFA" w:rsidRPr="003B3C78" w:rsidRDefault="00375EFA" w:rsidP="00375EFA">
          <w:pPr>
            <w:tabs>
              <w:tab w:val="center" w:pos="6120"/>
            </w:tabs>
            <w:ind w:firstLine="720"/>
            <w:jc w:val="center"/>
            <w:rPr>
              <w:rFonts w:ascii="Calibri" w:hAnsi="Calibri" w:cs="Calibri"/>
              <w:noProof/>
              <w:sz w:val="36"/>
              <w:szCs w:val="36"/>
            </w:rPr>
          </w:pPr>
          <w:r w:rsidRPr="003B3C78">
            <w:rPr>
              <w:rFonts w:ascii="Arial Bold" w:hAnsi="Arial Bold"/>
              <w:noProof/>
              <w:sz w:val="48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2161540</wp:posOffset>
                </wp:positionH>
                <wp:positionV relativeFrom="paragraph">
                  <wp:posOffset>142875</wp:posOffset>
                </wp:positionV>
                <wp:extent cx="1619250" cy="1307465"/>
                <wp:effectExtent l="0" t="0" r="0" b="6985"/>
                <wp:wrapSquare wrapText="bothSides"/>
                <wp:docPr id="9" name="Picture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1307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375EFA" w:rsidRPr="003B3C78" w:rsidRDefault="00375EFA" w:rsidP="00375EFA">
          <w:pPr>
            <w:tabs>
              <w:tab w:val="center" w:pos="6120"/>
            </w:tabs>
            <w:ind w:firstLine="720"/>
            <w:jc w:val="center"/>
            <w:rPr>
              <w:rFonts w:ascii="Calibri" w:hAnsi="Calibri" w:cs="Calibri"/>
              <w:noProof/>
              <w:sz w:val="36"/>
              <w:szCs w:val="36"/>
            </w:rPr>
          </w:pPr>
        </w:p>
        <w:p w:rsidR="00375EFA" w:rsidRPr="003B3C78" w:rsidRDefault="00375EFA" w:rsidP="00375EFA">
          <w:pPr>
            <w:tabs>
              <w:tab w:val="center" w:pos="6120"/>
            </w:tabs>
            <w:ind w:firstLine="720"/>
            <w:jc w:val="center"/>
            <w:rPr>
              <w:rFonts w:ascii="Calibri" w:hAnsi="Calibri" w:cs="Calibri"/>
              <w:noProof/>
              <w:sz w:val="36"/>
              <w:szCs w:val="36"/>
            </w:rPr>
          </w:pPr>
        </w:p>
        <w:p w:rsidR="00375EFA" w:rsidRPr="003B3C78" w:rsidRDefault="00375EFA" w:rsidP="00375EFA">
          <w:pPr>
            <w:tabs>
              <w:tab w:val="center" w:pos="6120"/>
            </w:tabs>
            <w:ind w:firstLine="720"/>
            <w:rPr>
              <w:rFonts w:ascii="Calibri" w:hAnsi="Calibri" w:cs="Calibri"/>
              <w:noProof/>
              <w:sz w:val="48"/>
            </w:rPr>
          </w:pPr>
        </w:p>
        <w:p w:rsidR="00375EFA" w:rsidRPr="003B3C78" w:rsidRDefault="00375EFA" w:rsidP="00375EFA">
          <w:pPr>
            <w:tabs>
              <w:tab w:val="center" w:pos="6120"/>
            </w:tabs>
            <w:spacing w:before="600"/>
            <w:ind w:firstLine="720"/>
            <w:jc w:val="center"/>
            <w:rPr>
              <w:rFonts w:ascii="Calibri" w:hAnsi="Calibri" w:cs="Calibri"/>
              <w:noProof/>
              <w:sz w:val="72"/>
              <w:szCs w:val="72"/>
            </w:rPr>
          </w:pPr>
          <w:r w:rsidRPr="003B3C78">
            <w:rPr>
              <w:rFonts w:ascii="Arial Bold" w:hAnsi="Arial Bold"/>
              <w:noProof/>
              <w:sz w:val="48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3581400</wp:posOffset>
                </wp:positionH>
                <wp:positionV relativeFrom="paragraph">
                  <wp:posOffset>513080</wp:posOffset>
                </wp:positionV>
                <wp:extent cx="1615440" cy="1307465"/>
                <wp:effectExtent l="0" t="0" r="3810" b="6985"/>
                <wp:wrapSquare wrapText="bothSides"/>
                <wp:docPr id="10" name="Picture 28" descr="Description: C:\Documents and Settings\April.ECFRPC\Desktop\ECFRPC Work projects\FDOH_CDC Radiation Drill\RDSTF New Image reduce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Description: C:\Documents and Settings\April.ECFRPC\Desktop\ECFRPC Work projects\FDOH_CDC Radiation Drill\RDSTF New Image reduce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5440" cy="1307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3B3C78">
            <w:rPr>
              <w:rFonts w:ascii="Arial Bold" w:hAnsi="Arial Bold"/>
              <w:noProof/>
              <w:sz w:val="48"/>
            </w:rP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991235</wp:posOffset>
                </wp:positionH>
                <wp:positionV relativeFrom="paragraph">
                  <wp:posOffset>570230</wp:posOffset>
                </wp:positionV>
                <wp:extent cx="1304925" cy="1304925"/>
                <wp:effectExtent l="0" t="0" r="9525" b="9525"/>
                <wp:wrapSquare wrapText="bothSides"/>
                <wp:docPr id="11" name="Picture 29" descr="Description: J:\LOGOS\ECFRPC NewLogo\JPG\ecfrpc600dpi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 descr="Description: J:\LOGOS\ECFRPC NewLogo\JPG\ecfrpc600dpi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1304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375EFA" w:rsidRPr="003B3C78" w:rsidRDefault="00375EFA" w:rsidP="00375EFA">
          <w:pPr>
            <w:tabs>
              <w:tab w:val="center" w:pos="6120"/>
            </w:tabs>
            <w:spacing w:before="600"/>
            <w:ind w:firstLine="720"/>
            <w:jc w:val="center"/>
            <w:rPr>
              <w:rFonts w:ascii="Calibri" w:hAnsi="Calibri" w:cs="Calibri"/>
              <w:noProof/>
              <w:sz w:val="72"/>
              <w:szCs w:val="72"/>
            </w:rPr>
          </w:pPr>
        </w:p>
        <w:p w:rsidR="00375EFA" w:rsidRPr="003B3C78" w:rsidRDefault="00375EFA" w:rsidP="00375EFA">
          <w:pPr>
            <w:tabs>
              <w:tab w:val="center" w:pos="6120"/>
            </w:tabs>
            <w:spacing w:before="360"/>
            <w:ind w:firstLine="720"/>
            <w:jc w:val="center"/>
            <w:rPr>
              <w:rFonts w:ascii="Calibri" w:hAnsi="Calibri" w:cs="Calibri"/>
              <w:noProof/>
              <w:sz w:val="72"/>
              <w:szCs w:val="72"/>
            </w:rPr>
          </w:pPr>
          <w:r w:rsidRPr="003B3C78">
            <w:rPr>
              <w:rFonts w:ascii="Arial Bold" w:hAnsi="Arial Bold"/>
              <w:noProof/>
              <w:sz w:val="48"/>
            </w:rPr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64770</wp:posOffset>
                </wp:positionV>
                <wp:extent cx="2066925" cy="828675"/>
                <wp:effectExtent l="0" t="0" r="9525" b="9525"/>
                <wp:wrapTight wrapText="bothSides">
                  <wp:wrapPolygon edited="0">
                    <wp:start x="18116" y="0"/>
                    <wp:lineTo x="0" y="1490"/>
                    <wp:lineTo x="0" y="21352"/>
                    <wp:lineTo x="20505" y="21352"/>
                    <wp:lineTo x="20505" y="16386"/>
                    <wp:lineTo x="21500" y="7945"/>
                    <wp:lineTo x="21500" y="2483"/>
                    <wp:lineTo x="20903" y="0"/>
                    <wp:lineTo x="18116" y="0"/>
                  </wp:wrapPolygon>
                </wp:wrapTight>
                <wp:docPr id="12" name="Picture 30" descr="Description: Florida Department of Healt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Florida Department of Healt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6925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375EFA" w:rsidRPr="003B3C78" w:rsidRDefault="00375EFA" w:rsidP="00375EFA">
          <w:pPr>
            <w:tabs>
              <w:tab w:val="center" w:pos="6120"/>
            </w:tabs>
            <w:spacing w:before="360"/>
            <w:ind w:firstLine="720"/>
            <w:jc w:val="center"/>
            <w:rPr>
              <w:rFonts w:ascii="Calibri" w:hAnsi="Calibri" w:cs="Calibri"/>
              <w:noProof/>
              <w:sz w:val="56"/>
              <w:szCs w:val="72"/>
            </w:rPr>
          </w:pPr>
        </w:p>
        <w:p w:rsidR="00375EFA" w:rsidRDefault="00375EFA" w:rsidP="00320C4E">
          <w:pPr>
            <w:spacing w:after="0" w:line="240" w:lineRule="auto"/>
            <w:contextualSpacing/>
            <w:jc w:val="center"/>
            <w:rPr>
              <w:rFonts w:ascii="Calibri" w:hAnsi="Calibri" w:cs="Calibri"/>
              <w:color w:val="000099"/>
              <w:sz w:val="38"/>
              <w:szCs w:val="38"/>
            </w:rPr>
          </w:pPr>
          <w:r w:rsidRPr="005C5148">
            <w:rPr>
              <w:rFonts w:ascii="Calibri" w:hAnsi="Calibri" w:cs="Calibri"/>
              <w:b/>
              <w:noProof/>
              <w:sz w:val="44"/>
              <w:szCs w:val="44"/>
            </w:rPr>
            <w:t xml:space="preserve">Appendix </w:t>
          </w:r>
          <w:r w:rsidR="00C94AC4">
            <w:rPr>
              <w:rFonts w:ascii="Calibri" w:hAnsi="Calibri" w:cs="Calibri"/>
              <w:b/>
              <w:noProof/>
              <w:sz w:val="44"/>
              <w:szCs w:val="44"/>
            </w:rPr>
            <w:t>I</w:t>
          </w:r>
          <w:r w:rsidRPr="005C5148">
            <w:rPr>
              <w:rFonts w:ascii="Calibri" w:hAnsi="Calibri" w:cs="Calibri"/>
              <w:b/>
              <w:noProof/>
              <w:sz w:val="44"/>
              <w:szCs w:val="44"/>
            </w:rPr>
            <w:t xml:space="preserve">: </w:t>
          </w:r>
          <w:r w:rsidR="00C94AC4">
            <w:rPr>
              <w:rFonts w:ascii="Calibri" w:hAnsi="Calibri" w:cs="Calibri"/>
              <w:b/>
              <w:noProof/>
              <w:sz w:val="44"/>
              <w:szCs w:val="44"/>
            </w:rPr>
            <w:t xml:space="preserve">Exercise Participants’, Observers’, and Actors’ </w:t>
          </w:r>
          <w:r w:rsidR="00320C4E">
            <w:rPr>
              <w:rFonts w:ascii="Calibri" w:hAnsi="Calibri" w:cs="Calibri"/>
              <w:b/>
              <w:noProof/>
              <w:sz w:val="44"/>
              <w:szCs w:val="44"/>
            </w:rPr>
            <w:t>Feedback</w:t>
          </w:r>
        </w:p>
      </w:sdtContent>
    </w:sdt>
    <w:p w:rsidR="00375EFA" w:rsidRDefault="00375EFA" w:rsidP="00EF6955">
      <w:pPr>
        <w:spacing w:after="280" w:line="360" w:lineRule="atLeast"/>
        <w:jc w:val="center"/>
        <w:outlineLvl w:val="0"/>
        <w:rPr>
          <w:rFonts w:ascii="Calibri" w:hAnsi="Calibri" w:cs="Calibri"/>
          <w:b/>
          <w:color w:val="20227C"/>
          <w:sz w:val="38"/>
          <w:szCs w:val="38"/>
        </w:rPr>
        <w:sectPr w:rsidR="00375EFA" w:rsidSect="00747377">
          <w:footerReference w:type="default" r:id="rId11"/>
          <w:pgSz w:w="12240" w:h="15840"/>
          <w:pgMar w:top="1440" w:right="1440" w:bottom="1440" w:left="1440" w:header="720" w:footer="720" w:gutter="0"/>
          <w:pgBorders w:offsetFrom="page">
            <w:top w:val="single" w:sz="48" w:space="24" w:color="0070C0"/>
            <w:left w:val="single" w:sz="48" w:space="24" w:color="0070C0"/>
            <w:bottom w:val="single" w:sz="48" w:space="24" w:color="0070C0"/>
            <w:right w:val="single" w:sz="48" w:space="24" w:color="0070C0"/>
          </w:pgBorders>
          <w:cols w:space="720"/>
          <w:titlePg/>
          <w:docGrid w:linePitch="360"/>
        </w:sectPr>
      </w:pPr>
    </w:p>
    <w:p w:rsidR="0022603A" w:rsidRPr="00320C4E" w:rsidRDefault="00EF6955" w:rsidP="00320C4E">
      <w:pPr>
        <w:spacing w:after="280" w:line="360" w:lineRule="atLeast"/>
        <w:jc w:val="center"/>
        <w:outlineLvl w:val="0"/>
        <w:rPr>
          <w:rFonts w:ascii="Calibri" w:hAnsi="Calibri" w:cs="Calibri"/>
          <w:b/>
          <w:color w:val="20227C"/>
          <w:sz w:val="38"/>
          <w:szCs w:val="38"/>
        </w:rPr>
      </w:pPr>
      <w:r w:rsidRPr="000910C7">
        <w:rPr>
          <w:rFonts w:ascii="Calibri" w:hAnsi="Calibri" w:cs="Calibri"/>
          <w:b/>
          <w:color w:val="20227C"/>
          <w:sz w:val="38"/>
          <w:szCs w:val="38"/>
        </w:rPr>
        <w:lastRenderedPageBreak/>
        <w:t xml:space="preserve">APPENDIX </w:t>
      </w:r>
      <w:r w:rsidR="00C94AC4">
        <w:rPr>
          <w:rFonts w:ascii="Calibri" w:hAnsi="Calibri" w:cs="Calibri"/>
          <w:b/>
          <w:color w:val="20227C"/>
          <w:sz w:val="38"/>
          <w:szCs w:val="38"/>
        </w:rPr>
        <w:t xml:space="preserve">I: </w:t>
      </w:r>
      <w:bookmarkEnd w:id="0"/>
      <w:r w:rsidR="00C94AC4">
        <w:rPr>
          <w:rFonts w:ascii="Calibri" w:hAnsi="Calibri" w:cs="Calibri"/>
          <w:b/>
          <w:color w:val="20227C"/>
          <w:sz w:val="38"/>
          <w:szCs w:val="38"/>
        </w:rPr>
        <w:t>EXERCISE PARTICIPANTS’, OBSERVERS’, AND ACTORS’ FEEDBACK</w:t>
      </w:r>
    </w:p>
    <w:p w:rsidR="0022603A" w:rsidRPr="00B624FB" w:rsidRDefault="0022603A" w:rsidP="0029585C">
      <w:pPr>
        <w:widowControl w:val="0"/>
        <w:autoSpaceDE w:val="0"/>
        <w:autoSpaceDN w:val="0"/>
        <w:adjustRightInd w:val="0"/>
        <w:spacing w:before="240" w:after="160" w:line="240" w:lineRule="auto"/>
        <w:rPr>
          <w:rFonts w:ascii="Calibri" w:eastAsia="Times New Roman" w:hAnsi="Calibri" w:cs="Calibri"/>
          <w:b/>
          <w:color w:val="000080"/>
          <w:sz w:val="28"/>
          <w:szCs w:val="28"/>
        </w:rPr>
      </w:pPr>
      <w:bookmarkStart w:id="1" w:name="_Toc304376513"/>
      <w:bookmarkStart w:id="2" w:name="_Toc302985545"/>
      <w:r w:rsidRPr="00B624FB">
        <w:rPr>
          <w:rFonts w:ascii="Calibri" w:eastAsia="Times New Roman" w:hAnsi="Calibri" w:cs="Calibri"/>
          <w:b/>
          <w:color w:val="000080"/>
          <w:sz w:val="28"/>
          <w:szCs w:val="28"/>
        </w:rPr>
        <w:t>TOP THREE SUCCESSES NOTED BY EXERCISE PARTICIPANTS, OBSERVERS, AND ACTORS, BY AGENCY</w:t>
      </w:r>
      <w:bookmarkEnd w:id="1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6"/>
        <w:gridCol w:w="7490"/>
      </w:tblGrid>
      <w:tr w:rsidR="0022603A" w:rsidRPr="00DF7CD0" w:rsidTr="0029585C">
        <w:trPr>
          <w:tblHeader/>
        </w:trPr>
        <w:tc>
          <w:tcPr>
            <w:tcW w:w="1089" w:type="pct"/>
            <w:shd w:val="pct10" w:color="auto" w:fill="auto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  <w:b/>
              </w:rPr>
              <w:t>Agency</w:t>
            </w:r>
          </w:p>
        </w:tc>
        <w:tc>
          <w:tcPr>
            <w:tcW w:w="3911" w:type="pct"/>
            <w:shd w:val="pct10" w:color="auto" w:fill="auto"/>
          </w:tcPr>
          <w:p w:rsidR="0022603A" w:rsidRDefault="0022603A" w:rsidP="00C94AC4">
            <w:pPr>
              <w:spacing w:before="40" w:afterLines="40" w:line="240" w:lineRule="auto"/>
              <w:contextualSpacing/>
              <w:jc w:val="center"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  <w:b/>
              </w:rPr>
              <w:t>Successes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Brevard County Health Department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Processing of victims through portals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Brevard County Health Department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Active exercise as a group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Solidify use of equipment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EH Strike Team able to exercise together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Environmental Health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Many different agencies worked together successfully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Problems worked through chain of command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All equipment worked well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Environmental Health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Organized once everyone knew their tasks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Florida Crisis Consortium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Evaluator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Excellent cross discipline problem solving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Florida Crisis Consortium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Open, dedicated staff willing to learn how to make protocols work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Better integration of mental health into protocols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Focused attention to MH needs or population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keepNext/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521315">
              <w:rPr>
                <w:rFonts w:ascii="Calibri" w:hAnsi="Calibri"/>
              </w:rPr>
              <w:t>Florida Crisis Consortium</w:t>
            </w:r>
          </w:p>
          <w:p w:rsidR="0022603A" w:rsidRDefault="0022603A" w:rsidP="00C94AC4">
            <w:pPr>
              <w:keepNext/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keepNext/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Practice</w:t>
            </w:r>
          </w:p>
          <w:p w:rsidR="0022603A" w:rsidRDefault="0022603A" w:rsidP="00C94AC4">
            <w:pPr>
              <w:keepNext/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Good Flow</w:t>
            </w:r>
          </w:p>
          <w:p w:rsidR="0022603A" w:rsidRDefault="0022603A" w:rsidP="00C94AC4">
            <w:pPr>
              <w:keepNext/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Able to see bottlenecks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Florida Department of Health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Various agencies cooperating together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The capacity to learn and adapt very quickly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Very knowledgeable on an emergency response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521315">
              <w:rPr>
                <w:rFonts w:ascii="Calibri" w:hAnsi="Calibri"/>
              </w:rPr>
              <w:t>Florida Department of Health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Bureau of Radiation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Controller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Registration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Participants took their responsibilities very seriously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Staff work really hard to make this exercise a success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Florida Department of Health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Evaluator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Practice setup of CRC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Concept proven and given “press”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EPIDEMIOLOGICAL evaluation form/tracking system merged and used together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Florida Department of Health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Organization</w:t>
            </w:r>
            <w:r w:rsidRPr="00521315">
              <w:rPr>
                <w:rFonts w:ascii="Calibri" w:hAnsi="Calibri"/>
              </w:rPr>
              <w:t>—</w:t>
            </w:r>
            <w:r w:rsidRPr="00DF7CD0">
              <w:rPr>
                <w:rFonts w:ascii="Calibri" w:hAnsi="Calibri" w:cs="Calibri"/>
              </w:rPr>
              <w:t>ICS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Onsite training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Teamwork</w:t>
            </w:r>
            <w:r>
              <w:rPr>
                <w:rFonts w:ascii="Calibri" w:hAnsi="Calibri"/>
              </w:rPr>
              <w:t>—</w:t>
            </w:r>
            <w:r w:rsidRPr="00DF7CD0">
              <w:rPr>
                <w:rFonts w:ascii="Calibri" w:hAnsi="Calibri" w:cs="Calibri"/>
              </w:rPr>
              <w:t>scanner processing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Florida Department of Health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Evaluator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Good integration and cooperation between teams, agencies, etc.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lastRenderedPageBreak/>
              <w:t>Florida Department of Health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Opportunity to exercise incorporating behavioral health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Cooperation of many agencies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Clear direction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Florida Department of Health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Ran smoothly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Staffing need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Lunch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Florida Department of Health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Teamwork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Safety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Competence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Florida Department of Health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Great teamwork and participation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Very great learning experience. Real-time web based surveillance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Very awesome training and learning opportunity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Florida Department of Health Bureau of Epidemiology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Evaluator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Coordination among players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Flexibility to last minute changes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Amount of Participation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Florida Department of Health Bureau of Preparedness and Response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Using specialty strike teams from different jurisdictions to improve interoperability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First time exercising CRC in Florida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Florida Department of Health Bureau of Radiation Control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Evaluator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Registration (EPIDEMIOLOGICAL Unit) was well organized, highly adaptable to fluid situation (Fixed problems on the spot)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Great attention to detail in reviewing/filling out forms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Personnel cross training allowed one person to float where needed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Florida Department of Health Bureau of Radiation Control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Evaluator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Proper equipment on hand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Problems resolved quickly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Florida Department of Health Bureau of Radiation Control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Controller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Good teamwork among participants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Ability to adapt to flow of actors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Florida Department of Health Bureau of Radiation Control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521315">
              <w:rPr>
                <w:rFonts w:ascii="Calibri" w:hAnsi="Calibri"/>
              </w:rPr>
              <w:t>Controller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Players all worked together</w:t>
            </w:r>
            <w:r>
              <w:rPr>
                <w:rFonts w:ascii="Calibri" w:hAnsi="Calibri"/>
              </w:rPr>
              <w:t>—g</w:t>
            </w:r>
            <w:r w:rsidRPr="00521315">
              <w:rPr>
                <w:rFonts w:ascii="Calibri" w:hAnsi="Calibri"/>
              </w:rPr>
              <w:t>reat</w:t>
            </w:r>
            <w:r w:rsidRPr="00DF7CD0">
              <w:rPr>
                <w:rFonts w:ascii="Calibri" w:hAnsi="Calibri" w:cs="Calibri"/>
              </w:rPr>
              <w:t xml:space="preserve"> teamwork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 xml:space="preserve">Timeline in </w:t>
            </w:r>
            <w:r>
              <w:rPr>
                <w:rFonts w:ascii="Calibri" w:hAnsi="Calibri"/>
              </w:rPr>
              <w:t>First Aid Station</w:t>
            </w:r>
            <w:r w:rsidRPr="00DF7CD0">
              <w:rPr>
                <w:rFonts w:ascii="Calibri" w:hAnsi="Calibri" w:cs="Calibri"/>
              </w:rPr>
              <w:t xml:space="preserve"> seemed to work well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Equipment used proficiently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Florida Department of Health Bureau of Radiation Control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Evaluator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Participants were professional and organized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Everyone appeared to be prepared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Overall smooth organizational logistics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Florida Department of Health Crisis Consortium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>
              <w:rPr>
                <w:rFonts w:ascii="Calibri" w:hAnsi="Calibri"/>
              </w:rPr>
              <w:t>Set</w:t>
            </w:r>
            <w:r w:rsidRPr="00521315">
              <w:rPr>
                <w:rFonts w:ascii="Calibri" w:hAnsi="Calibri"/>
              </w:rPr>
              <w:t>up</w:t>
            </w:r>
            <w:r w:rsidRPr="00DF7CD0">
              <w:rPr>
                <w:rFonts w:ascii="Calibri" w:hAnsi="Calibri" w:cs="Calibri"/>
              </w:rPr>
              <w:t xml:space="preserve"> was ready to go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Pre-Exercise precautions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Lunch/</w:t>
            </w:r>
            <w:proofErr w:type="spellStart"/>
            <w:r w:rsidRPr="00DF7CD0">
              <w:rPr>
                <w:rFonts w:ascii="Calibri" w:hAnsi="Calibri" w:cs="Calibri"/>
              </w:rPr>
              <w:t>BreakTime</w:t>
            </w:r>
            <w:proofErr w:type="spellEnd"/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  <w:i/>
                <w:szCs w:val="26"/>
              </w:rPr>
            </w:pPr>
            <w:r w:rsidRPr="00521315">
              <w:rPr>
                <w:rFonts w:ascii="Calibri" w:hAnsi="Calibri"/>
              </w:rPr>
              <w:t xml:space="preserve">Florida Department </w:t>
            </w:r>
            <w:r w:rsidRPr="00521315">
              <w:rPr>
                <w:rFonts w:ascii="Calibri" w:hAnsi="Calibri"/>
              </w:rPr>
              <w:lastRenderedPageBreak/>
              <w:t>of Health Crisis Consortium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  <w:i/>
                <w:szCs w:val="26"/>
              </w:rPr>
            </w:pPr>
            <w:r w:rsidRPr="00DF7CD0">
              <w:rPr>
                <w:rFonts w:ascii="Calibri" w:hAnsi="Calibri" w:cs="Calibri"/>
              </w:rPr>
              <w:lastRenderedPageBreak/>
              <w:t>Well Organized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  <w:i/>
                <w:szCs w:val="26"/>
              </w:rPr>
            </w:pPr>
            <w:r w:rsidRPr="00DF7CD0">
              <w:rPr>
                <w:rFonts w:ascii="Calibri" w:hAnsi="Calibri" w:cs="Calibri"/>
              </w:rPr>
              <w:lastRenderedPageBreak/>
              <w:t>Great concept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  <w:i/>
                <w:szCs w:val="26"/>
              </w:rPr>
            </w:pPr>
            <w:r w:rsidRPr="00DF7CD0">
              <w:rPr>
                <w:rFonts w:ascii="Calibri" w:hAnsi="Calibri" w:cs="Calibri"/>
              </w:rPr>
              <w:t>Knowledgeable staff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  <w:i/>
                <w:szCs w:val="26"/>
              </w:rPr>
            </w:pPr>
            <w:r w:rsidRPr="00521315">
              <w:rPr>
                <w:rFonts w:ascii="Calibri" w:hAnsi="Calibri"/>
              </w:rPr>
              <w:lastRenderedPageBreak/>
              <w:t>Florida Department of Health Epidemiological Strike Team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  <w:i/>
                <w:szCs w:val="26"/>
              </w:rPr>
            </w:pPr>
            <w:r w:rsidRPr="00DF7CD0">
              <w:rPr>
                <w:rFonts w:ascii="Calibri" w:hAnsi="Calibri" w:cs="Calibri"/>
              </w:rPr>
              <w:t>No riot or craziness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  <w:i/>
                <w:szCs w:val="26"/>
              </w:rPr>
            </w:pPr>
            <w:r w:rsidRPr="00DF7CD0">
              <w:rPr>
                <w:rFonts w:ascii="Calibri" w:hAnsi="Calibri" w:cs="Calibri"/>
              </w:rPr>
              <w:t xml:space="preserve">Having the CDC personnel available 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  <w:i/>
                <w:szCs w:val="26"/>
              </w:rPr>
            </w:pPr>
            <w:r w:rsidRPr="00DF7CD0">
              <w:rPr>
                <w:rFonts w:ascii="Calibri" w:hAnsi="Calibri" w:cs="Calibri"/>
              </w:rPr>
              <w:t>Collaboration with other agencies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  <w:i/>
                <w:szCs w:val="26"/>
              </w:rPr>
            </w:pPr>
            <w:r w:rsidRPr="00521315">
              <w:rPr>
                <w:rFonts w:ascii="Calibri" w:hAnsi="Calibri"/>
              </w:rPr>
              <w:t>Florida Department of Health Radiation Control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</w:rPr>
            </w:pPr>
            <w:r w:rsidRPr="00F57182">
              <w:rPr>
                <w:rFonts w:ascii="Calibri" w:hAnsi="Calibri"/>
              </w:rPr>
              <w:t xml:space="preserve">Controller 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  <w:i/>
                <w:szCs w:val="26"/>
              </w:rPr>
            </w:pPr>
            <w:r w:rsidRPr="00DF7CD0">
              <w:rPr>
                <w:rFonts w:ascii="Calibri" w:hAnsi="Calibri" w:cs="Calibri"/>
              </w:rPr>
              <w:t>Players willingness to learn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  <w:i/>
                <w:szCs w:val="26"/>
              </w:rPr>
            </w:pPr>
            <w:r w:rsidRPr="00521315">
              <w:rPr>
                <w:rFonts w:ascii="Calibri" w:hAnsi="Calibri"/>
              </w:rPr>
              <w:t>Florida Department of Health</w:t>
            </w:r>
            <w:r>
              <w:rPr>
                <w:rFonts w:ascii="Calibri" w:hAnsi="Calibri" w:cs="Calibri"/>
              </w:rPr>
              <w:t>—</w:t>
            </w:r>
            <w:r w:rsidRPr="00521315">
              <w:rPr>
                <w:rFonts w:ascii="Calibri" w:hAnsi="Calibri"/>
              </w:rPr>
              <w:t>Behavioral Health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521315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  <w:i/>
                <w:szCs w:val="26"/>
              </w:rPr>
            </w:pPr>
            <w:r w:rsidRPr="00DF7CD0">
              <w:rPr>
                <w:rFonts w:ascii="Calibri" w:hAnsi="Calibri" w:cs="Calibri"/>
              </w:rPr>
              <w:t>Teamwork by multiple disciplines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  <w:i/>
                <w:szCs w:val="26"/>
              </w:rPr>
            </w:pPr>
            <w:r w:rsidRPr="00DF7CD0">
              <w:rPr>
                <w:rFonts w:ascii="Calibri" w:hAnsi="Calibri" w:cs="Calibri"/>
              </w:rPr>
              <w:t>Air conditioned location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  <w:i/>
                <w:szCs w:val="26"/>
              </w:rPr>
            </w:pPr>
            <w:r w:rsidRPr="00DF7CD0">
              <w:rPr>
                <w:rFonts w:ascii="Calibri" w:hAnsi="Calibri" w:cs="Calibri"/>
              </w:rPr>
              <w:t>Good escort system overall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  <w:i/>
                <w:szCs w:val="26"/>
              </w:rPr>
            </w:pPr>
            <w:r w:rsidRPr="00521315">
              <w:rPr>
                <w:rFonts w:ascii="Calibri" w:hAnsi="Calibri"/>
              </w:rPr>
              <w:t>Indian River County Health Department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  <w:i/>
                <w:szCs w:val="26"/>
              </w:rPr>
            </w:pPr>
            <w:r w:rsidRPr="00DF7CD0">
              <w:rPr>
                <w:rFonts w:ascii="Calibri" w:hAnsi="Calibri" w:cs="Calibri"/>
              </w:rPr>
              <w:t>Fantastic teamwork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  <w:i/>
                <w:szCs w:val="26"/>
              </w:rPr>
            </w:pPr>
            <w:r w:rsidRPr="00DF7CD0">
              <w:rPr>
                <w:rFonts w:ascii="Calibri" w:hAnsi="Calibri" w:cs="Calibri"/>
              </w:rPr>
              <w:t>Great resource people available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  <w:i/>
                <w:szCs w:val="26"/>
              </w:rPr>
            </w:pPr>
            <w:r w:rsidRPr="00DF7CD0">
              <w:rPr>
                <w:rFonts w:ascii="Calibri" w:hAnsi="Calibri" w:cs="Calibri"/>
              </w:rPr>
              <w:t>Leaders willing to listen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  <w:i/>
                <w:szCs w:val="26"/>
              </w:rPr>
            </w:pPr>
            <w:r w:rsidRPr="00521315">
              <w:rPr>
                <w:rFonts w:ascii="Calibri" w:hAnsi="Calibri"/>
              </w:rPr>
              <w:t>Indian River County Health Department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  <w:i/>
                <w:szCs w:val="26"/>
              </w:rPr>
            </w:pPr>
            <w:r w:rsidRPr="00DF7CD0">
              <w:rPr>
                <w:rFonts w:ascii="Calibri" w:hAnsi="Calibri" w:cs="Calibri"/>
              </w:rPr>
              <w:t>Liked the form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  <w:i/>
                <w:szCs w:val="26"/>
              </w:rPr>
            </w:pPr>
            <w:r w:rsidRPr="00521315">
              <w:rPr>
                <w:rFonts w:ascii="Calibri" w:hAnsi="Calibri"/>
              </w:rPr>
              <w:t>Indian River County Health Department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  <w:i/>
                <w:szCs w:val="26"/>
              </w:rPr>
            </w:pPr>
            <w:r w:rsidRPr="00DF7CD0">
              <w:rPr>
                <w:rFonts w:ascii="Calibri" w:hAnsi="Calibri" w:cs="Calibri"/>
              </w:rPr>
              <w:t>Just-in-time training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  <w:i/>
                <w:szCs w:val="26"/>
              </w:rPr>
            </w:pPr>
            <w:r w:rsidRPr="00DF7CD0">
              <w:rPr>
                <w:rFonts w:ascii="Calibri" w:hAnsi="Calibri" w:cs="Calibri"/>
              </w:rPr>
              <w:t>Organization of process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  <w:i/>
                <w:szCs w:val="26"/>
              </w:rPr>
            </w:pPr>
            <w:r w:rsidRPr="00DF7CD0">
              <w:rPr>
                <w:rFonts w:ascii="Calibri" w:hAnsi="Calibri" w:cs="Calibri"/>
              </w:rPr>
              <w:t>Logistical support for exercise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keepNext/>
              <w:spacing w:before="40" w:afterLines="40" w:line="240" w:lineRule="auto"/>
              <w:contextualSpacing/>
              <w:rPr>
                <w:rFonts w:ascii="Calibri" w:hAnsi="Calibri"/>
                <w:b/>
                <w:i/>
                <w:szCs w:val="26"/>
              </w:rPr>
            </w:pPr>
            <w:r w:rsidRPr="00521315">
              <w:rPr>
                <w:rFonts w:ascii="Calibri" w:hAnsi="Calibri"/>
              </w:rPr>
              <w:t>Indian River County Health Department</w:t>
            </w:r>
          </w:p>
          <w:p w:rsidR="0022603A" w:rsidRDefault="0022603A" w:rsidP="00C94AC4">
            <w:pPr>
              <w:keepNext/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keepNext/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  <w:i/>
                <w:szCs w:val="26"/>
              </w:rPr>
            </w:pPr>
            <w:r w:rsidRPr="00DF7CD0">
              <w:rPr>
                <w:rFonts w:ascii="Calibri" w:hAnsi="Calibri" w:cs="Calibri"/>
              </w:rPr>
              <w:t>Know how to use equipment</w:t>
            </w:r>
          </w:p>
          <w:p w:rsidR="0022603A" w:rsidRDefault="0022603A" w:rsidP="00C94AC4">
            <w:pPr>
              <w:keepNext/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  <w:i/>
                <w:szCs w:val="26"/>
              </w:rPr>
            </w:pPr>
            <w:r w:rsidRPr="00DF7CD0">
              <w:rPr>
                <w:rFonts w:ascii="Calibri" w:hAnsi="Calibri" w:cs="Calibri"/>
              </w:rPr>
              <w:t>Actually exercise using equipment</w:t>
            </w:r>
          </w:p>
          <w:p w:rsidR="0022603A" w:rsidRDefault="0022603A" w:rsidP="00C94AC4">
            <w:pPr>
              <w:keepNext/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  <w:i/>
                <w:szCs w:val="26"/>
              </w:rPr>
            </w:pPr>
            <w:r w:rsidRPr="00DF7CD0">
              <w:rPr>
                <w:rFonts w:ascii="Calibri" w:hAnsi="Calibri" w:cs="Calibri"/>
              </w:rPr>
              <w:t>Opportunity for strike team to play together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  <w:i/>
                <w:szCs w:val="26"/>
              </w:rPr>
            </w:pPr>
            <w:r w:rsidRPr="00521315">
              <w:rPr>
                <w:rFonts w:ascii="Calibri" w:hAnsi="Calibri"/>
              </w:rPr>
              <w:t>Lake County Health Department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  <w:i/>
                <w:szCs w:val="26"/>
              </w:rPr>
            </w:pPr>
            <w:r w:rsidRPr="00DF7CD0">
              <w:rPr>
                <w:rFonts w:ascii="Calibri" w:hAnsi="Calibri" w:cs="Calibri"/>
              </w:rPr>
              <w:t>Good Flow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  <w:i/>
                <w:szCs w:val="26"/>
              </w:rPr>
            </w:pPr>
            <w:r w:rsidRPr="00DF7CD0">
              <w:rPr>
                <w:rFonts w:ascii="Calibri" w:hAnsi="Calibri" w:cs="Calibri"/>
              </w:rPr>
              <w:t>Great unit leader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  <w:i/>
                <w:szCs w:val="26"/>
              </w:rPr>
            </w:pPr>
            <w:r w:rsidRPr="00DF7CD0">
              <w:rPr>
                <w:rFonts w:ascii="Calibri" w:hAnsi="Calibri" w:cs="Calibri"/>
              </w:rPr>
              <w:t>Staff was well trained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  <w:i/>
                <w:szCs w:val="26"/>
              </w:rPr>
            </w:pPr>
            <w:r w:rsidRPr="00521315">
              <w:rPr>
                <w:rFonts w:ascii="Calibri" w:hAnsi="Calibri"/>
              </w:rPr>
              <w:t>Lake County Health Department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  <w:i/>
                <w:szCs w:val="26"/>
              </w:rPr>
            </w:pPr>
            <w:r w:rsidRPr="00DF7CD0">
              <w:rPr>
                <w:rFonts w:ascii="Calibri" w:hAnsi="Calibri" w:cs="Calibri"/>
              </w:rPr>
              <w:t xml:space="preserve">Pods were </w:t>
            </w:r>
            <w:r w:rsidRPr="00521315">
              <w:rPr>
                <w:rFonts w:ascii="Calibri" w:hAnsi="Calibri"/>
              </w:rPr>
              <w:t>setup</w:t>
            </w:r>
            <w:r w:rsidRPr="00DF7CD0">
              <w:rPr>
                <w:rFonts w:ascii="Calibri" w:hAnsi="Calibri" w:cs="Calibri"/>
              </w:rPr>
              <w:t xml:space="preserve"> well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  <w:i/>
                <w:szCs w:val="26"/>
              </w:rPr>
            </w:pPr>
            <w:r w:rsidRPr="00DF7CD0">
              <w:rPr>
                <w:rFonts w:ascii="Calibri" w:hAnsi="Calibri" w:cs="Calibri"/>
              </w:rPr>
              <w:t>Good flow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  <w:i/>
                <w:szCs w:val="26"/>
              </w:rPr>
            </w:pPr>
            <w:r w:rsidRPr="00DF7CD0">
              <w:rPr>
                <w:rFonts w:ascii="Calibri" w:hAnsi="Calibri" w:cs="Calibri"/>
              </w:rPr>
              <w:t>Everyone helped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  <w:i/>
                <w:szCs w:val="26"/>
              </w:rPr>
            </w:pPr>
            <w:r w:rsidRPr="00521315">
              <w:rPr>
                <w:rFonts w:ascii="Calibri" w:hAnsi="Calibri"/>
              </w:rPr>
              <w:t>Lake County Health Department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  <w:i/>
                <w:szCs w:val="26"/>
              </w:rPr>
            </w:pPr>
            <w:r w:rsidRPr="00DF7CD0">
              <w:rPr>
                <w:rFonts w:ascii="Calibri" w:hAnsi="Calibri" w:cs="Calibri"/>
              </w:rPr>
              <w:t>CDC and DOH EPIDEMIOLOGICAL teamwork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  <w:i/>
                <w:szCs w:val="26"/>
              </w:rPr>
            </w:pPr>
            <w:r w:rsidRPr="00DF7CD0">
              <w:rPr>
                <w:rFonts w:ascii="Calibri" w:hAnsi="Calibri" w:cs="Calibri"/>
              </w:rPr>
              <w:t>Group participation and cooperation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  <w:i/>
                <w:szCs w:val="26"/>
              </w:rPr>
            </w:pPr>
            <w:r w:rsidRPr="00DF7CD0">
              <w:rPr>
                <w:rFonts w:ascii="Calibri" w:hAnsi="Calibri" w:cs="Calibri"/>
              </w:rPr>
              <w:t>The correct participants were in attendance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  <w:i/>
                <w:szCs w:val="26"/>
              </w:rPr>
            </w:pPr>
            <w:r w:rsidRPr="00521315">
              <w:rPr>
                <w:rFonts w:ascii="Calibri" w:hAnsi="Calibri"/>
              </w:rPr>
              <w:t>Martin County Health Department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  <w:i/>
                <w:szCs w:val="26"/>
              </w:rPr>
            </w:pPr>
            <w:r w:rsidRPr="00DF7CD0">
              <w:rPr>
                <w:rFonts w:ascii="Calibri" w:hAnsi="Calibri" w:cs="Calibri"/>
              </w:rPr>
              <w:t>Gained knowledge of CRC setup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  <w:i/>
                <w:szCs w:val="26"/>
              </w:rPr>
            </w:pPr>
            <w:r w:rsidRPr="00DF7CD0">
              <w:rPr>
                <w:rFonts w:ascii="Calibri" w:hAnsi="Calibri" w:cs="Calibri"/>
              </w:rPr>
              <w:t>The flow and necessary staffing was tested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  <w:i/>
                <w:szCs w:val="26"/>
              </w:rPr>
            </w:pPr>
            <w:r w:rsidRPr="00DF7CD0">
              <w:rPr>
                <w:rFonts w:ascii="Calibri" w:hAnsi="Calibri" w:cs="Calibri"/>
              </w:rPr>
              <w:t>Additional positions were found to be needed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  <w:i/>
                <w:szCs w:val="26"/>
              </w:rPr>
            </w:pPr>
            <w:r w:rsidRPr="00521315">
              <w:rPr>
                <w:rFonts w:ascii="Calibri" w:hAnsi="Calibri"/>
              </w:rPr>
              <w:t>Orange County Department of Emergency Management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521315">
              <w:rPr>
                <w:rFonts w:ascii="Calibri" w:hAnsi="Calibri"/>
              </w:rPr>
              <w:t>Setup</w:t>
            </w:r>
            <w:r w:rsidRPr="00DF7CD0">
              <w:rPr>
                <w:rFonts w:ascii="Calibri" w:hAnsi="Calibri" w:cs="Calibri"/>
              </w:rPr>
              <w:t xml:space="preserve"> was done well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Organization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Participants and volunteers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 xml:space="preserve">Orange County </w:t>
            </w:r>
            <w:r w:rsidRPr="00521315">
              <w:rPr>
                <w:rFonts w:ascii="Calibri" w:hAnsi="Calibri"/>
              </w:rPr>
              <w:lastRenderedPageBreak/>
              <w:t>Health Department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lastRenderedPageBreak/>
              <w:t>Teamwork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lastRenderedPageBreak/>
              <w:t>Just-in-time training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Organization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lastRenderedPageBreak/>
              <w:t>Orange County Health Department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Planned Well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Teamwork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Smooth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Orange County Health Department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Able to use equipment and ICS structure in order to survey/monitor population and provide service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Network with other agencies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Practice a real life scenario and obtain onsite feedback from observers/evaluators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Orange County Health Department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Able to use equipment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Organize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They had all the necessary equipment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521315">
              <w:rPr>
                <w:rFonts w:ascii="Calibri" w:hAnsi="Calibri"/>
              </w:rPr>
              <w:t>Orange County Health Department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People were greeted quickly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The flow from greeting to screening was good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Having escorts/scribes were essential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Orange County Health Department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Data entry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Registration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 xml:space="preserve">Lab </w:t>
            </w:r>
            <w:r>
              <w:rPr>
                <w:rFonts w:ascii="Calibri" w:hAnsi="Calibri"/>
              </w:rPr>
              <w:t xml:space="preserve">Federal </w:t>
            </w:r>
            <w:r w:rsidRPr="00521315">
              <w:rPr>
                <w:rFonts w:ascii="Calibri" w:hAnsi="Calibri"/>
              </w:rPr>
              <w:t>Ex</w:t>
            </w:r>
            <w:r>
              <w:rPr>
                <w:rFonts w:ascii="Calibri" w:hAnsi="Calibri"/>
              </w:rPr>
              <w:t>press</w:t>
            </w:r>
            <w:r w:rsidRPr="00DF7CD0">
              <w:rPr>
                <w:rFonts w:ascii="Calibri" w:hAnsi="Calibri" w:cs="Calibri"/>
              </w:rPr>
              <w:t xml:space="preserve"> delivery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521315">
              <w:rPr>
                <w:rFonts w:ascii="Calibri" w:hAnsi="Calibri"/>
              </w:rPr>
              <w:t>Orange County Health Department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Epidemiological Strike Team members were flexible and willing to work in any station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CDC liaisons/players were helpful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keepNext/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Orange County Health Department</w:t>
            </w:r>
          </w:p>
          <w:p w:rsidR="0022603A" w:rsidRDefault="0022603A" w:rsidP="00C94AC4">
            <w:pPr>
              <w:keepNext/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keepNext/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t>Epidemiological</w:t>
            </w:r>
            <w:r w:rsidRPr="00DF7CD0">
              <w:rPr>
                <w:rFonts w:ascii="Calibri" w:hAnsi="Calibri" w:cs="Calibri"/>
              </w:rPr>
              <w:t xml:space="preserve"> team members were flexible and able to complete multiple tasks</w:t>
            </w:r>
          </w:p>
          <w:p w:rsidR="0022603A" w:rsidRDefault="0022603A" w:rsidP="00C94AC4">
            <w:pPr>
              <w:keepNext/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CDC staff was very knowledgeable of infrastructure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Orange County MRC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521315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Initial sorting went smoothly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No major breakdowns in communications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Comfortable cool work area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Orange County Office of Emergency Management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Plenty of supplies</w:t>
            </w:r>
            <w:r>
              <w:rPr>
                <w:rFonts w:ascii="Calibri" w:hAnsi="Calibri"/>
              </w:rPr>
              <w:t>—</w:t>
            </w:r>
            <w:r w:rsidRPr="00DF7CD0">
              <w:rPr>
                <w:rFonts w:ascii="Calibri" w:hAnsi="Calibri" w:cs="Calibri"/>
              </w:rPr>
              <w:t>Masks, gloves, vests etc.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Layout and setup clearly marked and ready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Lunch was fabulous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Regional Disaster Behavioral Health Assessment Teams (RDBHAT)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People of different professional backgrounds worked well together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Good attendance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Participants were serious about their part in the exercise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Regional Disaster Behavioral Health Assessment Teams (RDBHAT)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Cross disciplinary knowledge training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Good teamwork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Just-in-time training appropriate to tasks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521315">
              <w:rPr>
                <w:rFonts w:ascii="Calibri" w:hAnsi="Calibri"/>
              </w:rPr>
              <w:t xml:space="preserve">Regional Disaster Behavioral Health Assessment Teams </w:t>
            </w:r>
            <w:r w:rsidRPr="00521315">
              <w:rPr>
                <w:rFonts w:ascii="Calibri" w:hAnsi="Calibri"/>
              </w:rPr>
              <w:lastRenderedPageBreak/>
              <w:t>(RDBHAT)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lastRenderedPageBreak/>
              <w:t>Cooperation between teams from different disciplines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Problems encountered along the way were quickly resolved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Opportunity to apply what has been learned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521315">
              <w:rPr>
                <w:rFonts w:ascii="Calibri" w:hAnsi="Calibri"/>
              </w:rPr>
              <w:lastRenderedPageBreak/>
              <w:t>Regional Disaster Behavioral Health Assessment Teams (RDBHAT)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Very good coordination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Layout/setup seemed to flow well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Ability of the RDBHAT to interact with all stations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Regional Disaster Behavioral Health Assessment Teams (RDBHAT)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Good cooperation between multiple agency volunteers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Enthusiastic role players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Regional Disaster Behavioral Health Assessment Teams (RDBHAT)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Well planned and organized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People stayed calm and cooperative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Great group of volunteers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521315">
              <w:rPr>
                <w:rFonts w:ascii="Calibri" w:hAnsi="Calibri"/>
              </w:rPr>
              <w:t>Regional Disaster Behavioral Health Assessment Teams (RDBHAT)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Teamwork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Flexibility to situational demands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Professional department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keepNext/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Regional Disaster Behavioral Health Assessment Teams (RDBHAT)</w:t>
            </w:r>
          </w:p>
          <w:p w:rsidR="0022603A" w:rsidRDefault="0022603A" w:rsidP="00C94AC4">
            <w:pPr>
              <w:keepNext/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521315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keepNext/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Organization overall</w:t>
            </w:r>
          </w:p>
          <w:p w:rsidR="0022603A" w:rsidRDefault="0022603A" w:rsidP="00C94AC4">
            <w:pPr>
              <w:keepNext/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Number of personnel</w:t>
            </w:r>
          </w:p>
          <w:p w:rsidR="0022603A" w:rsidRDefault="0022603A" w:rsidP="00C94AC4">
            <w:pPr>
              <w:keepNext/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Actors/Actresses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521315">
              <w:rPr>
                <w:rFonts w:ascii="Calibri" w:hAnsi="Calibri"/>
              </w:rPr>
              <w:t>Regional Disaster Behavioral Health Assessment Teams (RDBHAT)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Team members support of each other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CDC online training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Handouts Pre-Exercise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Regional Disaster Behavioral Health Assessment Teams (RDBHAT)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Teamwork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Seminole County Health Department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Areas of confusion were discovered and corrected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Seminole County Health Department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Evaluator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Flexibility</w:t>
            </w:r>
            <w:r>
              <w:rPr>
                <w:rFonts w:ascii="Calibri" w:hAnsi="Calibri"/>
              </w:rPr>
              <w:t>—</w:t>
            </w:r>
            <w:r w:rsidRPr="00DF7CD0">
              <w:rPr>
                <w:rFonts w:ascii="Calibri" w:hAnsi="Calibri" w:cs="Calibri"/>
              </w:rPr>
              <w:t>Teams adapted to surge and made appropriate adjustments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Smooth flow</w:t>
            </w:r>
            <w:r>
              <w:rPr>
                <w:rFonts w:ascii="Calibri" w:hAnsi="Calibri"/>
              </w:rPr>
              <w:t>—</w:t>
            </w:r>
            <w:r w:rsidRPr="00DF7CD0">
              <w:rPr>
                <w:rFonts w:ascii="Calibri" w:hAnsi="Calibri" w:cs="Calibri"/>
              </w:rPr>
              <w:t>Participants seemed calm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Skillful participants and utilization of tools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521315">
              <w:rPr>
                <w:rFonts w:ascii="Calibri" w:hAnsi="Calibri"/>
              </w:rPr>
              <w:t>Seminole County Health Department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Teamwork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Safety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Competence of staff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lastRenderedPageBreak/>
              <w:t>State Medical Response Team 5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Good number of patients moved through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Cooperation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 xml:space="preserve">Preplanning 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University of Central Florida Emergency Management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Observer/Actor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Everything was organized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Participants were friendly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Layout was functional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University of Central Florida Emergency Management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Observer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Teamwork</w:t>
            </w:r>
            <w:r>
              <w:rPr>
                <w:rFonts w:ascii="Calibri" w:hAnsi="Calibri"/>
              </w:rPr>
              <w:t>—</w:t>
            </w:r>
            <w:r w:rsidRPr="00DF7CD0">
              <w:rPr>
                <w:rFonts w:ascii="Calibri" w:hAnsi="Calibri" w:cs="Calibri"/>
              </w:rPr>
              <w:t>Everybody working well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Knowledge</w:t>
            </w:r>
            <w:r>
              <w:rPr>
                <w:rFonts w:ascii="Calibri" w:hAnsi="Calibri"/>
              </w:rPr>
              <w:t>—</w:t>
            </w:r>
            <w:r w:rsidRPr="00DF7CD0">
              <w:rPr>
                <w:rFonts w:ascii="Calibri" w:hAnsi="Calibri" w:cs="Calibri"/>
              </w:rPr>
              <w:t>Everyone seemed to know what they were doing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521315">
              <w:rPr>
                <w:rFonts w:ascii="Calibri" w:hAnsi="Calibri"/>
              </w:rPr>
              <w:t>University of Central Florida Emergency Management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Evaluator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IMT was well organized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IMT was familiar with their roles and responsibilities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IMT established a IAP quickly and briefed the necessary team members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University of Central Florida Emergency Management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Observer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Operation appeared to run smoothly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Appreciated tour for observers to better understand the operation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Knowledgeable players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keepNext/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 xml:space="preserve">University of South Florida </w:t>
            </w:r>
          </w:p>
          <w:p w:rsidR="0022603A" w:rsidRDefault="0022603A" w:rsidP="00C94AC4">
            <w:pPr>
              <w:keepNext/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Actor</w:t>
            </w:r>
          </w:p>
        </w:tc>
        <w:tc>
          <w:tcPr>
            <w:tcW w:w="3911" w:type="pct"/>
          </w:tcPr>
          <w:p w:rsidR="0022603A" w:rsidRDefault="0022603A" w:rsidP="00C94AC4">
            <w:pPr>
              <w:keepNext/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Good coordination of effort</w:t>
            </w:r>
          </w:p>
          <w:p w:rsidR="0022603A" w:rsidRDefault="0022603A" w:rsidP="00C94AC4">
            <w:pPr>
              <w:keepNext/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Friendly, calm participants</w:t>
            </w:r>
          </w:p>
          <w:p w:rsidR="0022603A" w:rsidRDefault="0022603A" w:rsidP="00C94AC4">
            <w:pPr>
              <w:keepNext/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Orderly, clear plan of action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521315">
              <w:rPr>
                <w:rFonts w:ascii="Calibri" w:hAnsi="Calibri"/>
              </w:rPr>
              <w:t>Volusia County Health Department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Interagency cooperation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Agenda followed promptly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Volusia County Health Department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Good Exercise to work with the radiation equipment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Having some positive “Hot” people was good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Working with team members was good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Volusia County Health Department (MRC)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Sorting station was extremely successful</w:t>
            </w:r>
          </w:p>
        </w:tc>
      </w:tr>
      <w:tr w:rsidR="0022603A" w:rsidRPr="00DF7CD0" w:rsidTr="0029585C">
        <w:tc>
          <w:tcPr>
            <w:tcW w:w="1089" w:type="pct"/>
          </w:tcPr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Volusia County MRC</w:t>
            </w:r>
          </w:p>
          <w:p w:rsidR="0022603A" w:rsidRDefault="0022603A" w:rsidP="00C94AC4">
            <w:pPr>
              <w:spacing w:before="40" w:afterLines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1" w:type="pct"/>
          </w:tcPr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People were banded and led to the proper area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Organization of the entry area</w:t>
            </w:r>
          </w:p>
          <w:p w:rsidR="0022603A" w:rsidRDefault="0022603A" w:rsidP="00C94AC4">
            <w:pPr>
              <w:numPr>
                <w:ilvl w:val="0"/>
                <w:numId w:val="41"/>
              </w:numPr>
              <w:spacing w:before="40" w:afterLines="40" w:line="240" w:lineRule="auto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Escorts were available when needed</w:t>
            </w:r>
          </w:p>
        </w:tc>
      </w:tr>
    </w:tbl>
    <w:p w:rsidR="0022603A" w:rsidRDefault="0022603A" w:rsidP="00C94AC4">
      <w:pPr>
        <w:spacing w:before="40" w:afterLines="40" w:line="240" w:lineRule="auto"/>
        <w:contextualSpacing/>
        <w:rPr>
          <w:rFonts w:ascii="Calibri" w:hAnsi="Calibri"/>
        </w:rPr>
      </w:pPr>
    </w:p>
    <w:p w:rsidR="0022603A" w:rsidRPr="00521315" w:rsidRDefault="0022603A" w:rsidP="0022603A">
      <w:pPr>
        <w:rPr>
          <w:rFonts w:ascii="Calibri" w:hAnsi="Calibri" w:cs="Calibri"/>
        </w:rPr>
        <w:sectPr w:rsidR="0022603A" w:rsidRPr="00521315" w:rsidSect="00EE1678">
          <w:headerReference w:type="default" r:id="rId12"/>
          <w:footerReference w:type="default" r:id="rId13"/>
          <w:footerReference w:type="first" r:id="rId14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:rsidR="0022603A" w:rsidRPr="00B624FB" w:rsidRDefault="0022603A" w:rsidP="0022603A">
      <w:pPr>
        <w:widowControl w:val="0"/>
        <w:autoSpaceDE w:val="0"/>
        <w:autoSpaceDN w:val="0"/>
        <w:adjustRightInd w:val="0"/>
        <w:spacing w:before="240" w:after="160" w:line="240" w:lineRule="auto"/>
        <w:rPr>
          <w:rFonts w:ascii="Calibri" w:eastAsia="Times New Roman" w:hAnsi="Calibri" w:cs="Calibri"/>
          <w:b/>
          <w:color w:val="000080"/>
          <w:sz w:val="28"/>
          <w:szCs w:val="28"/>
        </w:rPr>
      </w:pPr>
      <w:bookmarkStart w:id="3" w:name="_Toc304376514"/>
      <w:r>
        <w:rPr>
          <w:rFonts w:ascii="Calibri" w:eastAsia="Times New Roman" w:hAnsi="Calibri" w:cs="Calibri"/>
          <w:b/>
          <w:color w:val="000080"/>
          <w:sz w:val="28"/>
          <w:szCs w:val="28"/>
        </w:rPr>
        <w:lastRenderedPageBreak/>
        <w:t>T</w:t>
      </w:r>
      <w:r w:rsidRPr="00B624FB">
        <w:rPr>
          <w:rFonts w:ascii="Calibri" w:eastAsia="Times New Roman" w:hAnsi="Calibri" w:cs="Calibri"/>
          <w:b/>
          <w:color w:val="000080"/>
          <w:sz w:val="28"/>
          <w:szCs w:val="28"/>
        </w:rPr>
        <w:t>OP THREE AREAS FOR IMPROVEMENT NOTED BY EXERCISE PARTICIPANTS, OBSERVERS, AND ACTORS, BY AGENCY</w:t>
      </w:r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26"/>
        <w:gridCol w:w="3915"/>
        <w:gridCol w:w="3735"/>
      </w:tblGrid>
      <w:tr w:rsidR="0022603A" w:rsidRPr="00DF7CD0" w:rsidTr="0029585C">
        <w:trPr>
          <w:tblHeader/>
        </w:trPr>
        <w:tc>
          <w:tcPr>
            <w:tcW w:w="1926" w:type="dxa"/>
            <w:shd w:val="pct10" w:color="auto" w:fill="auto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  <w:b/>
              </w:rPr>
              <w:t>Agency</w:t>
            </w:r>
          </w:p>
        </w:tc>
        <w:tc>
          <w:tcPr>
            <w:tcW w:w="3915" w:type="dxa"/>
            <w:shd w:val="pct10" w:color="auto" w:fill="auto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  <w:b/>
              </w:rPr>
              <w:t>Improvements</w:t>
            </w:r>
          </w:p>
        </w:tc>
        <w:tc>
          <w:tcPr>
            <w:tcW w:w="3735" w:type="dxa"/>
            <w:shd w:val="pct10" w:color="auto" w:fill="auto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  <w:b/>
              </w:rPr>
              <w:t>Possible Solutions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Brevard County Health Department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</w:tcPr>
          <w:p w:rsidR="0022603A" w:rsidRDefault="0022603A" w:rsidP="0029585C">
            <w:pPr>
              <w:numPr>
                <w:ilvl w:val="0"/>
                <w:numId w:val="42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Wash Area</w:t>
            </w:r>
          </w:p>
        </w:tc>
        <w:tc>
          <w:tcPr>
            <w:tcW w:w="3735" w:type="dxa"/>
          </w:tcPr>
          <w:p w:rsidR="0022603A" w:rsidRDefault="0022603A" w:rsidP="0029585C">
            <w:pPr>
              <w:numPr>
                <w:ilvl w:val="0"/>
                <w:numId w:val="42"/>
              </w:numPr>
              <w:spacing w:before="40" w:after="40" w:line="240" w:lineRule="auto"/>
              <w:ind w:hanging="1071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None provided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Brevard County Health Department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Wash zone clarification. Hot/cold area and enforcement of such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No clear chain of command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Clear communication of needs for screeners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Identify needs ahead of time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Provide separate restrooms for use by those doing exercise</w:t>
            </w:r>
            <w:r>
              <w:rPr>
                <w:rFonts w:ascii="Calibri" w:hAnsi="Calibri"/>
              </w:rPr>
              <w:t>—</w:t>
            </w:r>
            <w:r w:rsidRPr="00DF7CD0">
              <w:rPr>
                <w:rFonts w:ascii="Calibri" w:hAnsi="Calibri" w:cs="Calibri"/>
              </w:rPr>
              <w:t>people kept crossing hot/cold zones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People were telling others to go through wash portal monitor (</w:t>
            </w:r>
            <w:r>
              <w:rPr>
                <w:rFonts w:ascii="Calibri" w:hAnsi="Calibri"/>
              </w:rPr>
              <w:t>non-</w:t>
            </w:r>
            <w:r w:rsidRPr="00521315">
              <w:rPr>
                <w:rFonts w:ascii="Calibri" w:hAnsi="Calibri"/>
              </w:rPr>
              <w:t>screeners)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Environmental Health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More scribes needed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Better organization of controllers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Forms need revamping</w:t>
            </w:r>
            <w:r>
              <w:rPr>
                <w:rFonts w:ascii="Calibri" w:hAnsi="Calibri"/>
              </w:rPr>
              <w:t>—</w:t>
            </w:r>
            <w:r w:rsidRPr="00DF7CD0">
              <w:rPr>
                <w:rFonts w:ascii="Calibri" w:hAnsi="Calibri" w:cs="Calibri"/>
              </w:rPr>
              <w:t>not genuine enough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Forms are too specific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People need to have forms with them all the way through the facility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Put numbers on stickers or print them on a form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Environmental Health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No clean first-aid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CRC flow was disorganized in beginning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Too many bottlenecks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None provided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642BE6">
              <w:rPr>
                <w:rFonts w:ascii="Calibri" w:hAnsi="Calibri"/>
              </w:rPr>
              <w:t>Florida Crisis Consortium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Evaluator</w:t>
            </w:r>
          </w:p>
        </w:tc>
        <w:tc>
          <w:tcPr>
            <w:tcW w:w="3915" w:type="dxa"/>
          </w:tcPr>
          <w:p w:rsidR="0022603A" w:rsidRDefault="0022603A" w:rsidP="0029585C">
            <w:pPr>
              <w:numPr>
                <w:ilvl w:val="0"/>
                <w:numId w:val="42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Better communication</w:t>
            </w:r>
            <w:r>
              <w:rPr>
                <w:rFonts w:ascii="Calibri" w:hAnsi="Calibri"/>
              </w:rPr>
              <w:t>—</w:t>
            </w:r>
            <w:r w:rsidRPr="00DF7CD0">
              <w:rPr>
                <w:rFonts w:ascii="Calibri" w:hAnsi="Calibri" w:cs="Calibri"/>
              </w:rPr>
              <w:t>Changes at one station had adverse impacts on others</w:t>
            </w:r>
          </w:p>
          <w:p w:rsidR="0022603A" w:rsidRDefault="0022603A" w:rsidP="0029585C">
            <w:pPr>
              <w:numPr>
                <w:ilvl w:val="0"/>
                <w:numId w:val="42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Recommend hand screeners for each portal</w:t>
            </w:r>
          </w:p>
        </w:tc>
        <w:tc>
          <w:tcPr>
            <w:tcW w:w="3735" w:type="dxa"/>
          </w:tcPr>
          <w:p w:rsidR="0022603A" w:rsidRDefault="0022603A" w:rsidP="0029585C">
            <w:pPr>
              <w:numPr>
                <w:ilvl w:val="0"/>
                <w:numId w:val="42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Train participants to understand flow and process</w:t>
            </w:r>
          </w:p>
          <w:p w:rsidR="0022603A" w:rsidRDefault="0022603A" w:rsidP="0029585C">
            <w:pPr>
              <w:numPr>
                <w:ilvl w:val="0"/>
                <w:numId w:val="42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Change DBH triage and screening process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Florida Crisis Consortium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Communication and flow of activities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Better coordination between station/agencies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Clarity of procedures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Coordinate between stations, so that discharge (station 7) could add professionals to meet demand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Florida Crisis Consortium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Comments being made by participants in front of victims when reading diagnostic sheets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When reviewing sheets talk in “code”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Florida Crisis Consortium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Students coming and going during exercise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Bathroom assignment not clear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Students meet instructors outside exercise area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Better determination and signage for bathrooms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EE1678">
            <w:pPr>
              <w:keepNext/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lastRenderedPageBreak/>
              <w:t>Florida Department of Health</w:t>
            </w:r>
          </w:p>
          <w:p w:rsidR="0022603A" w:rsidRDefault="0022603A" w:rsidP="00EE1678">
            <w:pPr>
              <w:keepNext/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EE1678">
            <w:pPr>
              <w:keepNext/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Client flow</w:t>
            </w:r>
          </w:p>
          <w:p w:rsidR="0022603A" w:rsidRDefault="0022603A" w:rsidP="00EE1678">
            <w:pPr>
              <w:keepNext/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Do not reassign positions from what we were originally assigned</w:t>
            </w:r>
          </w:p>
          <w:p w:rsidR="0022603A" w:rsidRDefault="0022603A" w:rsidP="00EE1678">
            <w:pPr>
              <w:keepNext/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One main person for staffing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EE1678">
            <w:pPr>
              <w:keepNext/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Have one agency designed for client flow</w:t>
            </w:r>
          </w:p>
          <w:p w:rsidR="0022603A" w:rsidRDefault="0022603A" w:rsidP="00EE1678">
            <w:pPr>
              <w:keepNext/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More detail to adequate staffing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Florida Department of Health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642BE6">
              <w:rPr>
                <w:rFonts w:ascii="Calibri" w:hAnsi="Calibri"/>
              </w:rPr>
              <w:t>Bureau of Radiation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Controller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Greeting was taking too long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Radiation monitoring (hands) took too long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Greeting/briefing should be short and concise.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Quicker hand monitoring (palms facing up and then down)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Florida Department of Health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Evaluator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Disaster Behavioral Health not integrated smoothly causing bottleneck and last minute unexpected changes and modifications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Lab specimen priority needs clarification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Merlin entry duplicating the demographics information and took too long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DBH needs to be part of planning conferences by sending concepts and materials to entire group ahead for integration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Form needs to be simplified and clarified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Do Merlin later</w:t>
            </w:r>
            <w:r>
              <w:rPr>
                <w:rFonts w:ascii="Calibri" w:hAnsi="Calibri"/>
              </w:rPr>
              <w:t>—</w:t>
            </w:r>
            <w:r w:rsidRPr="00DF7CD0">
              <w:rPr>
                <w:rFonts w:ascii="Calibri" w:hAnsi="Calibri" w:cs="Calibri"/>
              </w:rPr>
              <w:t>analysis is not needed onsite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642BE6">
              <w:rPr>
                <w:rFonts w:ascii="Calibri" w:hAnsi="Calibri"/>
              </w:rPr>
              <w:t>Florida Department of Health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Registration</w:t>
            </w:r>
            <w:r>
              <w:rPr>
                <w:rFonts w:ascii="Calibri" w:hAnsi="Calibri"/>
              </w:rPr>
              <w:t>—</w:t>
            </w:r>
            <w:r w:rsidRPr="00DF7CD0">
              <w:rPr>
                <w:rFonts w:ascii="Calibri" w:hAnsi="Calibri" w:cs="Calibri"/>
              </w:rPr>
              <w:t>order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Discharge</w:t>
            </w:r>
            <w:r>
              <w:rPr>
                <w:rFonts w:ascii="Calibri" w:hAnsi="Calibri"/>
              </w:rPr>
              <w:t>—</w:t>
            </w:r>
            <w:r w:rsidRPr="00DF7CD0">
              <w:rPr>
                <w:rFonts w:ascii="Calibri" w:hAnsi="Calibri" w:cs="Calibri"/>
              </w:rPr>
              <w:t>timelines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Discharge</w:t>
            </w:r>
            <w:r>
              <w:rPr>
                <w:rFonts w:ascii="Calibri" w:hAnsi="Calibri"/>
              </w:rPr>
              <w:t>—</w:t>
            </w:r>
            <w:r w:rsidRPr="00DF7CD0">
              <w:rPr>
                <w:rFonts w:ascii="Calibri" w:hAnsi="Calibri" w:cs="Calibri"/>
              </w:rPr>
              <w:t>order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Processing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Backup</w:t>
            </w:r>
            <w:r>
              <w:rPr>
                <w:rFonts w:ascii="Calibri" w:hAnsi="Calibri"/>
              </w:rPr>
              <w:t>—</w:t>
            </w:r>
            <w:r w:rsidRPr="00DF7CD0">
              <w:rPr>
                <w:rFonts w:ascii="Calibri" w:hAnsi="Calibri" w:cs="Calibri"/>
              </w:rPr>
              <w:t>funneling during mass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Medical first aid processing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Florida Department of Health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Evaluator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Anticipate the number of survivors to process and assign personnel accordingly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Initial just-in-time training required half the audience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None provided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Florida Department of Health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More volunteers who “act out”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Clearer instructions to volunteers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Florida Department of Health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Wash room missing scanners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Bigger screen for training presentation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Registration people should equal discharge people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</w:rPr>
            </w:pPr>
            <w:r w:rsidRPr="00DF7CD0">
              <w:rPr>
                <w:rFonts w:ascii="Calibri" w:hAnsi="Calibri" w:cs="Calibri"/>
              </w:rPr>
              <w:t>None provided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Florida Department of Health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Flow points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Structure for mental health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None provided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EE1678">
            <w:pPr>
              <w:keepNext/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lastRenderedPageBreak/>
              <w:t>Florida Department of Health</w:t>
            </w:r>
          </w:p>
          <w:p w:rsidR="0022603A" w:rsidRDefault="0022603A" w:rsidP="00EE1678">
            <w:pPr>
              <w:keepNext/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EE1678">
            <w:pPr>
              <w:keepNext/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A little more training with forms before the event</w:t>
            </w:r>
          </w:p>
          <w:p w:rsidR="0022603A" w:rsidRDefault="0022603A" w:rsidP="00EE1678">
            <w:pPr>
              <w:keepNext/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IT personnel onsite and completeness</w:t>
            </w:r>
          </w:p>
          <w:p w:rsidR="0022603A" w:rsidRDefault="0022603A" w:rsidP="00EE1678">
            <w:pPr>
              <w:keepNext/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Reviewer to check accuracy of forms priors to data entry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EE1678">
            <w:pPr>
              <w:keepNext/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Additional training prior to exercise</w:t>
            </w:r>
          </w:p>
          <w:p w:rsidR="0022603A" w:rsidRDefault="0022603A" w:rsidP="00EE1678">
            <w:pPr>
              <w:keepNext/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Address network issues prior to event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</w:rPr>
            </w:pPr>
            <w:r w:rsidRPr="00642BE6">
              <w:rPr>
                <w:rFonts w:ascii="Calibri" w:hAnsi="Calibri"/>
              </w:rPr>
              <w:t>Florida Department of Health Bureau of Epidemiological Evaluator</w:t>
            </w:r>
          </w:p>
        </w:tc>
        <w:tc>
          <w:tcPr>
            <w:tcW w:w="3915" w:type="dxa"/>
          </w:tcPr>
          <w:p w:rsidR="0022603A" w:rsidRDefault="0022603A" w:rsidP="0029585C">
            <w:pPr>
              <w:numPr>
                <w:ilvl w:val="0"/>
                <w:numId w:val="42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</w:rPr>
            </w:pPr>
            <w:r w:rsidRPr="00DF7CD0">
              <w:rPr>
                <w:rFonts w:ascii="Calibri" w:hAnsi="Calibri" w:cs="Calibri"/>
              </w:rPr>
              <w:t>Improved staffing of stations based on quantity and expertise</w:t>
            </w:r>
          </w:p>
          <w:p w:rsidR="0022603A" w:rsidRDefault="0022603A" w:rsidP="0029585C">
            <w:pPr>
              <w:numPr>
                <w:ilvl w:val="0"/>
                <w:numId w:val="42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</w:rPr>
            </w:pPr>
            <w:r w:rsidRPr="00DF7CD0">
              <w:rPr>
                <w:rFonts w:ascii="Calibri" w:hAnsi="Calibri" w:cs="Calibri"/>
              </w:rPr>
              <w:t>Communication between stations</w:t>
            </w:r>
          </w:p>
          <w:p w:rsidR="0022603A" w:rsidRDefault="0022603A" w:rsidP="0029585C">
            <w:pPr>
              <w:numPr>
                <w:ilvl w:val="0"/>
                <w:numId w:val="42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</w:rPr>
            </w:pPr>
            <w:r w:rsidRPr="00DF7CD0">
              <w:rPr>
                <w:rFonts w:ascii="Calibri" w:hAnsi="Calibri" w:cs="Calibri"/>
              </w:rPr>
              <w:t>Data collection and completion</w:t>
            </w:r>
          </w:p>
        </w:tc>
        <w:tc>
          <w:tcPr>
            <w:tcW w:w="3735" w:type="dxa"/>
          </w:tcPr>
          <w:p w:rsidR="0022603A" w:rsidRDefault="0022603A" w:rsidP="0029585C">
            <w:pPr>
              <w:numPr>
                <w:ilvl w:val="0"/>
                <w:numId w:val="42"/>
              </w:numPr>
              <w:spacing w:before="40" w:after="40" w:line="240" w:lineRule="auto"/>
              <w:ind w:left="734"/>
              <w:contextualSpacing/>
              <w:rPr>
                <w:rFonts w:ascii="Calibri" w:hAnsi="Calibri" w:cs="Times New Roman"/>
              </w:rPr>
            </w:pPr>
            <w:r w:rsidRPr="00F57182">
              <w:rPr>
                <w:rFonts w:ascii="Calibri" w:hAnsi="Calibri" w:cs="Times New Roman"/>
              </w:rPr>
              <w:t>Involve Epidemiological Strike Team and EOC members in assignment of stations</w:t>
            </w:r>
          </w:p>
          <w:p w:rsidR="0022603A" w:rsidRDefault="0022603A" w:rsidP="0029585C">
            <w:pPr>
              <w:numPr>
                <w:ilvl w:val="0"/>
                <w:numId w:val="42"/>
              </w:numPr>
              <w:spacing w:before="40" w:after="40" w:line="240" w:lineRule="auto"/>
              <w:ind w:left="734"/>
              <w:contextualSpacing/>
              <w:rPr>
                <w:rFonts w:ascii="Calibri" w:hAnsi="Calibri" w:cs="Times New Roman"/>
              </w:rPr>
            </w:pPr>
            <w:r w:rsidRPr="00F57182">
              <w:rPr>
                <w:rFonts w:ascii="Calibri" w:hAnsi="Calibri" w:cs="Times New Roman"/>
              </w:rPr>
              <w:t>Possibly add runners or other staff members checking on or monitoring the process of other stations</w:t>
            </w:r>
          </w:p>
          <w:p w:rsidR="0022603A" w:rsidRDefault="0022603A" w:rsidP="0029585C">
            <w:pPr>
              <w:numPr>
                <w:ilvl w:val="0"/>
                <w:numId w:val="42"/>
              </w:numPr>
              <w:spacing w:before="40" w:after="40" w:line="240" w:lineRule="auto"/>
              <w:ind w:left="734"/>
              <w:contextualSpacing/>
              <w:rPr>
                <w:rFonts w:ascii="Calibri" w:hAnsi="Calibri" w:cs="Times New Roman"/>
              </w:rPr>
            </w:pPr>
            <w:r w:rsidRPr="00F57182">
              <w:rPr>
                <w:rFonts w:ascii="Calibri" w:hAnsi="Calibri" w:cs="Times New Roman"/>
              </w:rPr>
              <w:t>Have a staff member monitor document completion at each station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Florida Department of Health Bureau of Preparedness and Response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Need to exercise in Tampa area in anticipation of Republican National Convention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A lot of downtime</w:t>
            </w:r>
            <w:r>
              <w:rPr>
                <w:rFonts w:ascii="Calibri" w:hAnsi="Calibri"/>
              </w:rPr>
              <w:t>—</w:t>
            </w:r>
            <w:r w:rsidRPr="00DF7CD0">
              <w:rPr>
                <w:rFonts w:ascii="Calibri" w:hAnsi="Calibri" w:cs="Calibri"/>
              </w:rPr>
              <w:t>need to monitor timeline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Need better involved communication of exercise activities/planning with state headquarter agencies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Times New Roman"/>
                <w:b/>
              </w:rPr>
            </w:pPr>
            <w:r w:rsidRPr="00DF7CD0">
              <w:rPr>
                <w:rFonts w:ascii="Calibri" w:hAnsi="Calibri" w:cs="Calibri"/>
              </w:rPr>
              <w:t>None provided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642BE6">
              <w:rPr>
                <w:rFonts w:ascii="Calibri" w:hAnsi="Calibri"/>
              </w:rPr>
              <w:t>Florida Department of Health Bureau of Radiation Control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Evaluator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Some confusion on proper course of action on medical issue (not life threatening) i.e. headache, nausea</w:t>
            </w:r>
            <w:r w:rsidRPr="00521315">
              <w:rPr>
                <w:rFonts w:ascii="Calibri" w:hAnsi="Calibri"/>
              </w:rPr>
              <w:t>,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Some computer issues (connectivity using air card)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Better control/direction for egress (some players left from different door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 xml:space="preserve">Clarify policy on non-life </w:t>
            </w:r>
            <w:r>
              <w:rPr>
                <w:rFonts w:ascii="Calibri" w:hAnsi="Calibri"/>
              </w:rPr>
              <w:t>-</w:t>
            </w:r>
            <w:r w:rsidRPr="00DF7CD0">
              <w:rPr>
                <w:rFonts w:ascii="Calibri" w:hAnsi="Calibri" w:cs="Calibri"/>
              </w:rPr>
              <w:t>threatening medical issues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Have alternate methods for net access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Have egress from building limited to one point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Florida Department of Health Bureau of Radiation Control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Evaluator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Provide interpreters at initial screening (sorting)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Document initial screening levels at sorting station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None provided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Florida Department of Health Bureau of Radiation Control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Controller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More behavior specialists in discharge to reduce backup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Lack of 1</w:t>
            </w:r>
            <w:r w:rsidRPr="00DF7CD0">
              <w:rPr>
                <w:rFonts w:ascii="Calibri" w:hAnsi="Calibri" w:cs="Calibri"/>
                <w:vertAlign w:val="superscript"/>
              </w:rPr>
              <w:t>st</w:t>
            </w:r>
            <w:r w:rsidRPr="00DF7CD0">
              <w:rPr>
                <w:rFonts w:ascii="Calibri" w:hAnsi="Calibri" w:cs="Calibri"/>
              </w:rPr>
              <w:t xml:space="preserve"> come, 1</w:t>
            </w:r>
            <w:r w:rsidRPr="00DF7CD0">
              <w:rPr>
                <w:rFonts w:ascii="Calibri" w:hAnsi="Calibri" w:cs="Calibri"/>
                <w:vertAlign w:val="superscript"/>
              </w:rPr>
              <w:t>st</w:t>
            </w:r>
            <w:r w:rsidRPr="00DF7CD0">
              <w:rPr>
                <w:rFonts w:ascii="Calibri" w:hAnsi="Calibri" w:cs="Calibri"/>
              </w:rPr>
              <w:t xml:space="preserve"> serve at discharge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More behavioral health specialists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Use a numbering system for patient service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EE1678">
            <w:pPr>
              <w:keepNext/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lastRenderedPageBreak/>
              <w:t>Florida Department of Health Bureau of Radiation Control</w:t>
            </w:r>
          </w:p>
          <w:p w:rsidR="0022603A" w:rsidRDefault="0022603A" w:rsidP="00EE1678">
            <w:pPr>
              <w:keepNext/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Controller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EE1678">
            <w:pPr>
              <w:keepNext/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More instruction for forms that need to be completed during exercise</w:t>
            </w:r>
          </w:p>
          <w:p w:rsidR="0022603A" w:rsidRDefault="0022603A" w:rsidP="00EE1678">
            <w:pPr>
              <w:keepNext/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Became “chaotic at times” in first aid, many patients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EE1678">
            <w:pPr>
              <w:keepNext/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Instruction sheet specifying which forms</w:t>
            </w:r>
          </w:p>
          <w:p w:rsidR="0022603A" w:rsidRDefault="0022603A" w:rsidP="00EE1678">
            <w:pPr>
              <w:keepNext/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Have designated admission person directing patients at first aid entrance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Florida Department of Health Bureau of Radiation Control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Evaluator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Decrease bottlenecks in system (line backups)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Shift personnel roles as needed to meet backup issues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Florida Department of Health Crisis Consortium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Lack of communication at scanner entry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Lack of flow, not enough participants/clients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Training/pre meeting of departments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642BE6">
              <w:rPr>
                <w:rFonts w:ascii="Calibri" w:hAnsi="Calibri"/>
              </w:rPr>
              <w:t>Florida Department of Health Crisis Consortium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Not enough discharge participants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Volunteers needed more preparation information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Ensure same number of discharge staff as registration staff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Brief the volunteers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Florida Department of Health EPIDEMIOLOGICAL Strike Team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More staff</w:t>
            </w:r>
            <w:r>
              <w:rPr>
                <w:rFonts w:ascii="Calibri" w:hAnsi="Calibri"/>
              </w:rPr>
              <w:t>—</w:t>
            </w:r>
            <w:r w:rsidRPr="00DF7CD0">
              <w:rPr>
                <w:rFonts w:ascii="Calibri" w:hAnsi="Calibri" w:cs="Calibri"/>
              </w:rPr>
              <w:t>Registrars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Interpreters</w:t>
            </w:r>
            <w:r>
              <w:rPr>
                <w:rFonts w:ascii="Calibri" w:hAnsi="Calibri"/>
              </w:rPr>
              <w:t>—</w:t>
            </w:r>
            <w:r w:rsidRPr="00DF7CD0">
              <w:rPr>
                <w:rFonts w:ascii="Calibri" w:hAnsi="Calibri" w:cs="Calibri"/>
              </w:rPr>
              <w:t>Spanish to English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Clipboard should stay at the front, not with client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More participants from local DOH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Certified interpreters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Identify leaders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</w:rPr>
            </w:pPr>
            <w:r w:rsidRPr="00642BE6">
              <w:rPr>
                <w:rFonts w:ascii="Calibri" w:hAnsi="Calibri"/>
              </w:rPr>
              <w:t>Florida Department of Health Radiation Control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</w:rPr>
            </w:pPr>
            <w:r w:rsidRPr="00F57182">
              <w:rPr>
                <w:rFonts w:ascii="Calibri" w:hAnsi="Calibri"/>
              </w:rPr>
              <w:t>Controller</w:t>
            </w:r>
          </w:p>
        </w:tc>
        <w:tc>
          <w:tcPr>
            <w:tcW w:w="3915" w:type="dxa"/>
          </w:tcPr>
          <w:p w:rsidR="0022603A" w:rsidRDefault="0022603A" w:rsidP="0029585C">
            <w:pPr>
              <w:numPr>
                <w:ilvl w:val="0"/>
                <w:numId w:val="42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</w:rPr>
            </w:pPr>
            <w:r w:rsidRPr="00DF7CD0">
              <w:rPr>
                <w:rFonts w:ascii="Calibri" w:hAnsi="Calibri" w:cs="Calibri"/>
              </w:rPr>
              <w:t>Develop procedures for tasks to be performed</w:t>
            </w:r>
          </w:p>
          <w:p w:rsidR="0022603A" w:rsidRDefault="0022603A" w:rsidP="0029585C">
            <w:pPr>
              <w:numPr>
                <w:ilvl w:val="0"/>
                <w:numId w:val="42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</w:rPr>
            </w:pPr>
            <w:r w:rsidRPr="00DF7CD0">
              <w:rPr>
                <w:rFonts w:ascii="Calibri" w:hAnsi="Calibri" w:cs="Calibri"/>
              </w:rPr>
              <w:t>More GM scanners needed for the wash area</w:t>
            </w:r>
          </w:p>
          <w:p w:rsidR="0022603A" w:rsidRDefault="0022603A" w:rsidP="0029585C">
            <w:pPr>
              <w:numPr>
                <w:ilvl w:val="0"/>
                <w:numId w:val="42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</w:rPr>
            </w:pPr>
            <w:r w:rsidRPr="00DF7CD0">
              <w:rPr>
                <w:rFonts w:ascii="Calibri" w:hAnsi="Calibri" w:cs="Calibri"/>
              </w:rPr>
              <w:t>Need communication capability for the wash area</w:t>
            </w:r>
          </w:p>
        </w:tc>
        <w:tc>
          <w:tcPr>
            <w:tcW w:w="3735" w:type="dxa"/>
          </w:tcPr>
          <w:p w:rsidR="0022603A" w:rsidRDefault="0022603A" w:rsidP="0029585C">
            <w:pPr>
              <w:numPr>
                <w:ilvl w:val="0"/>
                <w:numId w:val="42"/>
              </w:numPr>
              <w:spacing w:before="40" w:after="40" w:line="240" w:lineRule="auto"/>
              <w:ind w:left="734"/>
              <w:contextualSpacing/>
              <w:rPr>
                <w:rFonts w:ascii="Calibri" w:hAnsi="Calibri" w:cs="Times New Roman"/>
              </w:rPr>
            </w:pPr>
            <w:r w:rsidRPr="00F57182">
              <w:rPr>
                <w:rFonts w:ascii="Calibri" w:hAnsi="Calibri" w:cs="Times New Roman"/>
              </w:rPr>
              <w:t>Written tasks for the wash area, and identify specific roles</w:t>
            </w:r>
          </w:p>
          <w:p w:rsidR="0022603A" w:rsidRDefault="0022603A" w:rsidP="0029585C">
            <w:pPr>
              <w:numPr>
                <w:ilvl w:val="0"/>
                <w:numId w:val="42"/>
              </w:numPr>
              <w:spacing w:before="40" w:after="40" w:line="240" w:lineRule="auto"/>
              <w:ind w:left="734"/>
              <w:contextualSpacing/>
              <w:rPr>
                <w:rFonts w:ascii="Calibri" w:hAnsi="Calibri" w:cs="Times New Roman"/>
              </w:rPr>
            </w:pPr>
            <w:r w:rsidRPr="00F57182">
              <w:rPr>
                <w:rFonts w:ascii="Calibri" w:hAnsi="Calibri" w:cs="Times New Roman"/>
              </w:rPr>
              <w:t>Provide more scanners to confirm contaminated areas</w:t>
            </w:r>
          </w:p>
          <w:p w:rsidR="0022603A" w:rsidRDefault="0022603A" w:rsidP="0029585C">
            <w:pPr>
              <w:numPr>
                <w:ilvl w:val="0"/>
                <w:numId w:val="42"/>
              </w:numPr>
              <w:spacing w:before="40" w:after="40" w:line="240" w:lineRule="auto"/>
              <w:ind w:left="734"/>
              <w:contextualSpacing/>
              <w:rPr>
                <w:rFonts w:ascii="Calibri" w:hAnsi="Calibri" w:cs="Times New Roman"/>
              </w:rPr>
            </w:pPr>
            <w:r w:rsidRPr="00F57182">
              <w:rPr>
                <w:rFonts w:ascii="Calibri" w:hAnsi="Calibri" w:cs="Times New Roman"/>
              </w:rPr>
              <w:t>Provide a method of communication to the station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Florida Department of Health</w:t>
            </w:r>
            <w:r>
              <w:rPr>
                <w:rFonts w:ascii="Calibri" w:hAnsi="Calibri" w:cs="Calibri"/>
              </w:rPr>
              <w:t>—</w:t>
            </w:r>
            <w:r w:rsidRPr="00642BE6">
              <w:rPr>
                <w:rFonts w:ascii="Calibri" w:hAnsi="Calibri"/>
              </w:rPr>
              <w:t>Behavioral Health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Better video/sound/AV briefing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Lunch</w:t>
            </w:r>
            <w:r>
              <w:rPr>
                <w:rFonts w:ascii="Calibri" w:hAnsi="Calibri"/>
              </w:rPr>
              <w:t>—</w:t>
            </w:r>
            <w:r w:rsidRPr="00DF7CD0">
              <w:rPr>
                <w:rFonts w:ascii="Calibri" w:hAnsi="Calibri" w:cs="Calibri"/>
              </w:rPr>
              <w:t xml:space="preserve">Better organized 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Layout/chair needs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More staffing at first aid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Audio Visual System</w:t>
            </w:r>
            <w:r>
              <w:rPr>
                <w:rFonts w:ascii="Calibri" w:hAnsi="Calibri"/>
              </w:rPr>
              <w:t>—</w:t>
            </w:r>
            <w:r w:rsidRPr="00DF7CD0">
              <w:rPr>
                <w:rFonts w:ascii="Calibri" w:hAnsi="Calibri" w:cs="Calibri"/>
              </w:rPr>
              <w:t>Consider audience size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Box Lunches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642BE6">
              <w:rPr>
                <w:rFonts w:ascii="Calibri" w:hAnsi="Calibri"/>
              </w:rPr>
              <w:t>Indian River County Health Department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Waiting area #1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Waiting area for discharge #2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Different set up for computers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#1 use handout number system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#2 provide phone number for mental health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Don’t make everyone wait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EE1678">
            <w:pPr>
              <w:keepNext/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lastRenderedPageBreak/>
              <w:t>Indian River County Health Department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EE1678">
            <w:pPr>
              <w:keepNext/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Discharge took too long</w:t>
            </w:r>
            <w:r>
              <w:rPr>
                <w:rFonts w:ascii="Calibri" w:hAnsi="Calibri"/>
              </w:rPr>
              <w:t>—</w:t>
            </w:r>
            <w:r w:rsidRPr="00DF7CD0">
              <w:rPr>
                <w:rFonts w:ascii="Calibri" w:hAnsi="Calibri" w:cs="Calibri"/>
              </w:rPr>
              <w:t>Mental Health referrals should only be done when needed. Everyone should get a number to call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EE1678">
            <w:pPr>
              <w:keepNext/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</w:rPr>
            </w:pPr>
            <w:r w:rsidRPr="00DF7CD0">
              <w:rPr>
                <w:rFonts w:ascii="Calibri" w:hAnsi="Calibri" w:cs="Calibri"/>
              </w:rPr>
              <w:t>None provided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Indian River County Health Department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Security for clean-side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Escorts from clean to contaminated and back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No clean bathroom, all were in contaminated area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</w:rPr>
            </w:pPr>
            <w:r w:rsidRPr="00DF7CD0">
              <w:rPr>
                <w:rFonts w:ascii="Calibri" w:hAnsi="Calibri" w:cs="Calibri"/>
              </w:rPr>
              <w:t>None provided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Indian River County Health Department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Not and understanding of how EH strike teams function or how they are an extension of radiation control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Conflicts between scanners and area unit leaders and not a clear chain of command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Not clear what sources were needed at stations regarding screening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Better understanding of station needs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Better flow from first aid through screening (Change of Flow)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Better Communication between stations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642BE6">
              <w:rPr>
                <w:rFonts w:ascii="Calibri" w:hAnsi="Calibri"/>
              </w:rPr>
              <w:t>Lake County Health Department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Need IT support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Need interpreters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Need education sheets in multiple languages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Discharge area back up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Have Information Technology experts onsite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Lake County Health Department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A little more instruction as to where different sites are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Faster time in shower area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None provided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Lake County Health Department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Need more escorts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Escorts need to know stations and flow process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Need hydration and breaks for staff close to work area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Review flowchart and process in depth with greeters/escorts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Not as many evaluators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More participants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Martin County Health Department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Orientation of team leaders to flow responsibilities and who were making what decisions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Span of control was not followed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Branch manager was dictating to unit leader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tabs>
                <w:tab w:val="left" w:pos="2494"/>
              </w:tabs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Do staffing sheet</w:t>
            </w:r>
            <w:r>
              <w:rPr>
                <w:rFonts w:ascii="Calibri" w:hAnsi="Calibri"/>
              </w:rPr>
              <w:t>—</w:t>
            </w:r>
            <w:r w:rsidRPr="00DF7CD0">
              <w:rPr>
                <w:rFonts w:ascii="Calibri" w:hAnsi="Calibri" w:cs="Calibri"/>
              </w:rPr>
              <w:t>honoring span of control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Better orientation of team leaders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More distribution of forms (earlier)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Orange County Department of Emergency Management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642BE6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Instructions and training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Leadership positions and direction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Use of volunteers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During the training session cover all areas of the operation with unit leaders and participants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Control use of volunteers through the entire drill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lastRenderedPageBreak/>
              <w:t>Orange County Health Department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Registration tables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Divide the registration tables for participants, evaluators, etc. and have signs or more signs identifying several people at each table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Orange County Health Department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An announcement should be made indicating when drill starts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More communication where we’re at during the drill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None provided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Orange County Health Department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Communication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Some staff unable to adapt to their new temporary role at incident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Multiple agencies/staff providing different instruction at such a critical time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Training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Orange County Health Department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More staff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More forms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Vest needs to be color coded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Get more staff and more forms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Depending on the station, have them use color coded vests for quick identification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Orange County Health Department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Communication of flow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Training of station responsibilities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Adherence/knowledge of job action sheets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Verbalize to entire team the desired flow/responsibilities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Have unit lead be sure of station responsibilities and able to train staff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Give job action sheets and ensure they coincide with responsibilities assigned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Orange County Health Department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Assignment before event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Discharge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Things to be done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Lead given a better understanding of expectations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Train EPIDEMIOLOGICAL staff to appropriate area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642BE6">
              <w:rPr>
                <w:rFonts w:ascii="Calibri" w:hAnsi="Calibri"/>
              </w:rPr>
              <w:t>Orange County Health Department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Communication between exercise planners and capabilities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Hydration for players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More EPIDEMIOLOGICAL trained staff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Train persons to fill out forms appropriately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 xml:space="preserve">Assignments day before </w:t>
            </w:r>
            <w:r>
              <w:rPr>
                <w:rFonts w:ascii="Calibri" w:hAnsi="Calibri"/>
              </w:rPr>
              <w:t>event</w:t>
            </w:r>
            <w:r w:rsidRPr="00521315">
              <w:rPr>
                <w:rFonts w:ascii="Calibri" w:hAnsi="Calibri"/>
              </w:rPr>
              <w:t xml:space="preserve"> like</w:t>
            </w:r>
            <w:r w:rsidRPr="00DF7CD0">
              <w:rPr>
                <w:rFonts w:ascii="Calibri" w:hAnsi="Calibri" w:cs="Calibri"/>
              </w:rPr>
              <w:t xml:space="preserve"> real scenario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 xml:space="preserve">Do not send trained staff to other </w:t>
            </w:r>
            <w:r>
              <w:rPr>
                <w:rFonts w:ascii="Calibri" w:hAnsi="Calibri"/>
              </w:rPr>
              <w:t>areas</w:t>
            </w:r>
            <w:r w:rsidRPr="00521315">
              <w:rPr>
                <w:rFonts w:ascii="Calibri" w:hAnsi="Calibri"/>
              </w:rPr>
              <w:t xml:space="preserve"> used</w:t>
            </w:r>
            <w:r w:rsidRPr="00DF7CD0">
              <w:rPr>
                <w:rFonts w:ascii="Calibri" w:hAnsi="Calibri" w:cs="Calibri"/>
              </w:rPr>
              <w:t xml:space="preserve"> on appropriate areas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EE1678">
            <w:pPr>
              <w:keepNext/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lastRenderedPageBreak/>
              <w:t>Orange County Health Department</w:t>
            </w:r>
          </w:p>
          <w:p w:rsidR="0022603A" w:rsidRDefault="0022603A" w:rsidP="00EE1678">
            <w:pPr>
              <w:keepNext/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EE1678">
            <w:pPr>
              <w:keepNext/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Less time for participants to be onsite</w:t>
            </w:r>
          </w:p>
          <w:p w:rsidR="0022603A" w:rsidRDefault="0022603A" w:rsidP="00EE1678">
            <w:pPr>
              <w:keepNext/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Provide assignment before event</w:t>
            </w:r>
          </w:p>
          <w:p w:rsidR="0022603A" w:rsidRDefault="0022603A" w:rsidP="00EE1678">
            <w:pPr>
              <w:keepNext/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More EPIDEMIOLOGICAL trained staff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EE1678">
            <w:pPr>
              <w:keepNext/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Trained EPIDEMIOLOGICAL staff assigned to appropriate areas</w:t>
            </w:r>
          </w:p>
          <w:p w:rsidR="0022603A" w:rsidRDefault="0022603A" w:rsidP="00EE1678">
            <w:pPr>
              <w:keepNext/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Planners should involve managers in assignments for teams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Orange County MRC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Medical and Behavioral health should be delegated better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Duties should be determined better based on experience and training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Triage should be better deployed and actively supported by mental health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Concurrent area of medical and behavioral health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Designate mental health area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Orange County Office of Emergency Management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Go over Forms and paperwork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Be clear in designating span of control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 xml:space="preserve">All stations need to be manned and ready to go when victims </w:t>
            </w:r>
            <w:r w:rsidRPr="00521315">
              <w:rPr>
                <w:rFonts w:ascii="Calibri" w:hAnsi="Calibri"/>
              </w:rPr>
              <w:t>arrive equipment</w:t>
            </w:r>
            <w:r w:rsidRPr="00DF7CD0">
              <w:rPr>
                <w:rFonts w:ascii="Calibri" w:hAnsi="Calibri" w:cs="Calibri"/>
              </w:rPr>
              <w:t xml:space="preserve"> unlocked too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Meet with unit leaders together so each unit understands what is happening with other units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Keep recycling victims</w:t>
            </w:r>
            <w:r>
              <w:rPr>
                <w:rFonts w:ascii="Calibri" w:hAnsi="Calibri"/>
              </w:rPr>
              <w:t>—</w:t>
            </w:r>
            <w:r w:rsidRPr="00DF7CD0">
              <w:rPr>
                <w:rFonts w:ascii="Calibri" w:hAnsi="Calibri" w:cs="Calibri"/>
              </w:rPr>
              <w:t>no end for their flow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642BE6">
              <w:rPr>
                <w:rFonts w:ascii="Calibri" w:hAnsi="Calibri"/>
              </w:rPr>
              <w:t>Regional Disaster Behavioral Health Assessment Teams (RDBHAT)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</w:rPr>
            </w:pPr>
            <w:r w:rsidRPr="00F57182">
              <w:rPr>
                <w:rFonts w:ascii="Calibri" w:hAnsi="Calibri"/>
              </w:rPr>
              <w:t xml:space="preserve"> 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</w:rPr>
            </w:pPr>
            <w:r w:rsidRPr="00DF7CD0">
              <w:rPr>
                <w:rFonts w:ascii="Calibri" w:hAnsi="Calibri" w:cs="Calibri"/>
              </w:rPr>
              <w:t>Need to keep exercise moving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</w:rPr>
            </w:pPr>
            <w:r w:rsidRPr="00DF7CD0">
              <w:rPr>
                <w:rFonts w:ascii="Calibri" w:hAnsi="Calibri" w:cs="Calibri"/>
              </w:rPr>
              <w:t>Problems with scanners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</w:rPr>
            </w:pPr>
            <w:r w:rsidRPr="00DF7CD0">
              <w:rPr>
                <w:rFonts w:ascii="Calibri" w:hAnsi="Calibri" w:cs="Calibri"/>
              </w:rPr>
              <w:t>Actors were not reading the back of their papers to identify behavioral health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</w:rPr>
            </w:pPr>
            <w:r w:rsidRPr="00DF7CD0">
              <w:rPr>
                <w:rFonts w:ascii="Calibri" w:hAnsi="Calibri" w:cs="Calibri"/>
              </w:rPr>
              <w:t>Test scanners beforehand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</w:rPr>
            </w:pPr>
            <w:r w:rsidRPr="00DF7CD0">
              <w:rPr>
                <w:rFonts w:ascii="Calibri" w:hAnsi="Calibri" w:cs="Calibri"/>
              </w:rPr>
              <w:t xml:space="preserve">More organization for actors 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Regional Disaster Behavioral Health Assessment Teams (RDBHAT)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Traffic flow/layout in the “clean area”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Calibri"/>
                <w:b/>
              </w:rPr>
            </w:pP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Cones/type/indicator in clean section to help people move through the stages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Regional Disaster Behavioral Health Assessment Teams (RDBHAT)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Need for bilingual service providers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Need for bilingual signage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Redundancy of symptoms in first aid area is unrealistic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Provide Bilingual staff and signs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Have those who have been involved in 1</w:t>
            </w:r>
            <w:r w:rsidRPr="00DF7CD0">
              <w:rPr>
                <w:rFonts w:ascii="Calibri" w:hAnsi="Calibri" w:cs="Calibri"/>
                <w:vertAlign w:val="superscript"/>
              </w:rPr>
              <w:t>st</w:t>
            </w:r>
            <w:r w:rsidRPr="00DF7CD0">
              <w:rPr>
                <w:rFonts w:ascii="Calibri" w:hAnsi="Calibri" w:cs="Calibri"/>
              </w:rPr>
              <w:t xml:space="preserve"> aid stations design different situations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642BE6">
              <w:rPr>
                <w:rFonts w:ascii="Calibri" w:hAnsi="Calibri"/>
              </w:rPr>
              <w:t>Regional Disaster Behavioral Health Assessment Teams (RDBHAT)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 xml:space="preserve">Too many patients presented with the exact same symptoms 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Flow within first aid not optimum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Not enough staff in first aid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“Name” ID stickers very hard to remove, even without gloves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 xml:space="preserve">Vary </w:t>
            </w:r>
            <w:proofErr w:type="spellStart"/>
            <w:r w:rsidRPr="00DF7CD0">
              <w:rPr>
                <w:rFonts w:ascii="Calibri" w:hAnsi="Calibri" w:cs="Calibri"/>
              </w:rPr>
              <w:t>symptomology</w:t>
            </w:r>
            <w:proofErr w:type="spellEnd"/>
            <w:r w:rsidRPr="00DF7CD0">
              <w:rPr>
                <w:rFonts w:ascii="Calibri" w:hAnsi="Calibri" w:cs="Calibri"/>
              </w:rPr>
              <w:t xml:space="preserve"> of stress reactions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Make the first aid larger i.e. Triage point and maybe have an area for more than one “stress inoculation”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More medical staffing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EE1678">
            <w:pPr>
              <w:keepNext/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lastRenderedPageBreak/>
              <w:t>Regional Disaster Behavioral Health Assessment Teams (RDBHAT)</w:t>
            </w:r>
          </w:p>
          <w:p w:rsidR="0022603A" w:rsidRDefault="0022603A" w:rsidP="00EE1678">
            <w:pPr>
              <w:keepNext/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EE1678">
            <w:pPr>
              <w:keepNext/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Coordination between groups</w:t>
            </w:r>
          </w:p>
          <w:p w:rsidR="0022603A" w:rsidRDefault="0022603A" w:rsidP="00EE1678">
            <w:pPr>
              <w:keepNext/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Clear instructions on play</w:t>
            </w:r>
          </w:p>
          <w:p w:rsidR="0022603A" w:rsidRDefault="0022603A" w:rsidP="00EE1678">
            <w:pPr>
              <w:keepNext/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Too many bosses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None provided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Regional Disaster Behavioral Health Assessment Teams (RDBHAT)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Unclear on flow and traffic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Need more understanding of layout of stations and areas of responsibility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Long lull after initial flow of victims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Victims to turn around with new green sheets immediately to keep exercise moving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At orientation, show a walkthrough or stations and traffic flow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642BE6">
              <w:rPr>
                <w:rFonts w:ascii="Calibri" w:hAnsi="Calibri"/>
              </w:rPr>
              <w:t>Regional Disaster Behavioral Health Assessment Teams (RDBHAT)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Information dissemination before start of exercise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One contact person (instead of CDC and others)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Regional Disaster Behavioral Health Assessment Teams (RDBHAT)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Add more behavioral assessment to first aid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Clarify form usage (to whom it goes)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Include more robust numbers of behavioral health with first aid to first aid and early assessment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Regional Disaster Behavioral Health Assessment Teams (RDBHAT)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Clearer instructions for the wash team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Provide basic Behavioral Health introduction for other teams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More radios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Increase station pre-exercise (online)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Provide websites individuals can go to for BMH introduction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Increase number of radios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521315">
              <w:rPr>
                <w:rFonts w:ascii="Calibri" w:hAnsi="Calibri"/>
              </w:rPr>
              <w:t>Regional Disaster Behavioral Health Assessment Teams (RDBHAT)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Layout in sequence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Better communication between stations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If one station responds to a surge, notify the stations downstream of impending rush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Seminole County Health Department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4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Form is confusing as to when urine is collected</w:t>
            </w:r>
          </w:p>
          <w:p w:rsidR="0022603A" w:rsidRDefault="0022603A" w:rsidP="0029585C">
            <w:pPr>
              <w:numPr>
                <w:ilvl w:val="0"/>
                <w:numId w:val="44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Not all areas of form were being filled out at previous stations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4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Develop a flow chart method</w:t>
            </w:r>
          </w:p>
          <w:p w:rsidR="0022603A" w:rsidRDefault="0022603A" w:rsidP="0029585C">
            <w:pPr>
              <w:numPr>
                <w:ilvl w:val="0"/>
                <w:numId w:val="44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Station personnel can initial or sign areas they complete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Seminole County Health Department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Evaluator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Clarification on completed forms, section assignments, and flow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Communications</w:t>
            </w:r>
            <w:r>
              <w:rPr>
                <w:rFonts w:ascii="Calibri" w:hAnsi="Calibri"/>
              </w:rPr>
              <w:t>—</w:t>
            </w:r>
            <w:r w:rsidRPr="00DF7CD0">
              <w:rPr>
                <w:rFonts w:ascii="Calibri" w:hAnsi="Calibri" w:cs="Calibri"/>
              </w:rPr>
              <w:t>Flow of participants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Break in contamination control (clean and contaminated sections)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Surge</w:t>
            </w:r>
            <w:r>
              <w:rPr>
                <w:rFonts w:ascii="Calibri" w:hAnsi="Calibri"/>
              </w:rPr>
              <w:t>—</w:t>
            </w:r>
            <w:r w:rsidRPr="00DF7CD0">
              <w:rPr>
                <w:rFonts w:ascii="Calibri" w:hAnsi="Calibri" w:cs="Calibri"/>
              </w:rPr>
              <w:t>Staff shortages at stations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More comprehensive training on use of forms and roles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Increase number of  escorts to improve flow and communication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Complete documentation on forms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B47235">
            <w:pPr>
              <w:keepNext/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lastRenderedPageBreak/>
              <w:t>Seminole County Health Department</w:t>
            </w:r>
          </w:p>
          <w:p w:rsidR="0022603A" w:rsidRDefault="0022603A" w:rsidP="00B47235">
            <w:pPr>
              <w:keepNext/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B47235">
            <w:pPr>
              <w:keepNext/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Process flow and assignments well defined (numerous change at last minute)</w:t>
            </w:r>
          </w:p>
          <w:p w:rsidR="0022603A" w:rsidRDefault="0022603A" w:rsidP="00B47235">
            <w:pPr>
              <w:keepNext/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Coaching/Instructions for actors</w:t>
            </w:r>
          </w:p>
          <w:p w:rsidR="0022603A" w:rsidRDefault="0022603A" w:rsidP="00B47235">
            <w:pPr>
              <w:keepNext/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Medical emergency protocol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B47235">
            <w:pPr>
              <w:keepNext/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Better coordination/review of process flow and assignments by event planners/leaders and key players</w:t>
            </w:r>
          </w:p>
          <w:p w:rsidR="0022603A" w:rsidRDefault="0022603A" w:rsidP="00B47235">
            <w:pPr>
              <w:keepNext/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Explanation of role expectations and clear instructions for actors</w:t>
            </w:r>
          </w:p>
          <w:p w:rsidR="0022603A" w:rsidRDefault="0022603A" w:rsidP="00B47235">
            <w:pPr>
              <w:keepNext/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Publish/instruct protocol for non-radiation medical emergencies or evaluations presenting at any station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State Medical Response Team 5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More info about paperwork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More staff in first aid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None provided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University of Central Florida Emergency Management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Observer/Actor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The area for discharge needs to be better organized for patients when waiting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The waiting area in the discharge area should be set up better and people should be able to move faster and easier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University of Central Florida Emergency Management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/>
                <w:b/>
              </w:rPr>
            </w:pPr>
            <w:r w:rsidRPr="00F57182">
              <w:rPr>
                <w:rFonts w:ascii="Calibri" w:hAnsi="Calibri" w:cs="Times New Roman"/>
              </w:rPr>
              <w:t>Observer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Interpreters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Consider more special needs patients in the future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None provided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University of Central Florida Emergency Management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Evaluator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IMT IAP forms were not standardized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 xml:space="preserve">IMT technology had issues but </w:t>
            </w:r>
            <w:r w:rsidRPr="00521315">
              <w:rPr>
                <w:rFonts w:ascii="Calibri" w:hAnsi="Calibri"/>
              </w:rPr>
              <w:t xml:space="preserve">was </w:t>
            </w:r>
            <w:r w:rsidRPr="00DF7CD0">
              <w:rPr>
                <w:rFonts w:ascii="Calibri" w:hAnsi="Calibri" w:cs="Calibri"/>
              </w:rPr>
              <w:t>adjusted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More training in command vehicles to help overcome technical issues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University of Central Florida Emergency Management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Observer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None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None provided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University of South Florida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Actor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Lack of translators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Lack of clarity between green and orange stickers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More translators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A778D5">
            <w:pPr>
              <w:keepNext/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lastRenderedPageBreak/>
              <w:t>Volusia County Health Department</w:t>
            </w:r>
          </w:p>
          <w:p w:rsidR="0022603A" w:rsidRDefault="0022603A" w:rsidP="00A778D5">
            <w:pPr>
              <w:keepNext/>
              <w:spacing w:before="40" w:after="40" w:line="240" w:lineRule="auto"/>
              <w:contextualSpacing/>
              <w:rPr>
                <w:rFonts w:ascii="Calibri" w:hAnsi="Calibri" w:cs="Times New Roman"/>
              </w:rPr>
            </w:pPr>
            <w:r w:rsidRPr="00F57182">
              <w:rPr>
                <w:rFonts w:ascii="Calibri" w:hAnsi="Calibri" w:cs="Times New Roman"/>
              </w:rPr>
              <w:t>Participant</w:t>
            </w:r>
          </w:p>
        </w:tc>
        <w:tc>
          <w:tcPr>
            <w:tcW w:w="3915" w:type="dxa"/>
          </w:tcPr>
          <w:p w:rsidR="0022603A" w:rsidRDefault="0022603A" w:rsidP="00A778D5">
            <w:pPr>
              <w:keepNext/>
              <w:numPr>
                <w:ilvl w:val="0"/>
                <w:numId w:val="42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</w:rPr>
            </w:pPr>
            <w:r w:rsidRPr="00DF7CD0">
              <w:rPr>
                <w:rFonts w:ascii="Calibri" w:hAnsi="Calibri" w:cs="Calibri"/>
              </w:rPr>
              <w:t>Pre-exercise preparation</w:t>
            </w:r>
          </w:p>
          <w:p w:rsidR="0022603A" w:rsidRDefault="0022603A" w:rsidP="00A778D5">
            <w:pPr>
              <w:keepNext/>
              <w:numPr>
                <w:ilvl w:val="0"/>
                <w:numId w:val="42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</w:rPr>
            </w:pPr>
            <w:r w:rsidRPr="00DF7CD0">
              <w:rPr>
                <w:rFonts w:ascii="Calibri" w:hAnsi="Calibri" w:cs="Calibri"/>
              </w:rPr>
              <w:t>More detailed instructions</w:t>
            </w:r>
          </w:p>
        </w:tc>
        <w:tc>
          <w:tcPr>
            <w:tcW w:w="3735" w:type="dxa"/>
          </w:tcPr>
          <w:p w:rsidR="0022603A" w:rsidRDefault="0022603A" w:rsidP="00A778D5">
            <w:pPr>
              <w:keepNext/>
              <w:numPr>
                <w:ilvl w:val="0"/>
                <w:numId w:val="42"/>
              </w:numPr>
              <w:spacing w:before="40" w:after="40" w:line="240" w:lineRule="auto"/>
              <w:ind w:left="734"/>
              <w:contextualSpacing/>
              <w:rPr>
                <w:rFonts w:ascii="Calibri" w:hAnsi="Calibri" w:cs="Times New Roman"/>
              </w:rPr>
            </w:pPr>
            <w:r w:rsidRPr="00F57182">
              <w:rPr>
                <w:rFonts w:ascii="Calibri" w:hAnsi="Calibri" w:cs="Times New Roman"/>
              </w:rPr>
              <w:t>Pre-exercise training</w:t>
            </w:r>
          </w:p>
          <w:p w:rsidR="0022603A" w:rsidRDefault="0022603A" w:rsidP="00A778D5">
            <w:pPr>
              <w:keepNext/>
              <w:numPr>
                <w:ilvl w:val="0"/>
                <w:numId w:val="42"/>
              </w:numPr>
              <w:spacing w:before="40" w:after="40" w:line="240" w:lineRule="auto"/>
              <w:ind w:left="734"/>
              <w:contextualSpacing/>
              <w:rPr>
                <w:rFonts w:ascii="Calibri" w:hAnsi="Calibri" w:cs="Times New Roman"/>
              </w:rPr>
            </w:pPr>
            <w:r w:rsidRPr="00F57182">
              <w:rPr>
                <w:rFonts w:ascii="Calibri" w:hAnsi="Calibri" w:cs="Times New Roman"/>
              </w:rPr>
              <w:t>More clearly identify the instructions; For example: Instructions for “Hot” victims were supposed to bypass portal scan and go straight to the wash area. There wasn’t a quantifiable determination of very “Hot” people, resulting in scanners sending every hot person to showers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Volusia County Health Department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Participant</w:t>
            </w:r>
          </w:p>
        </w:tc>
        <w:tc>
          <w:tcPr>
            <w:tcW w:w="391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Not enough escorts were available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Long periods of inactivity at the portal scanner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Need to send contaminated people in the middle and beginning of the exercise, Most contaminated people came at the end of the exercise at the portal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More guidance prior to start</w:t>
            </w:r>
          </w:p>
        </w:tc>
        <w:tc>
          <w:tcPr>
            <w:tcW w:w="3735" w:type="dxa"/>
            <w:tcBorders>
              <w:top w:val="nil"/>
            </w:tcBorders>
          </w:tcPr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Get more volunteers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Send persons thru the scanner more slowly or get more actors to go thru</w:t>
            </w:r>
          </w:p>
          <w:p w:rsidR="0022603A" w:rsidRDefault="0022603A" w:rsidP="0029585C">
            <w:pPr>
              <w:numPr>
                <w:ilvl w:val="0"/>
                <w:numId w:val="43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  <w:b/>
              </w:rPr>
            </w:pPr>
            <w:r w:rsidRPr="00DF7CD0">
              <w:rPr>
                <w:rFonts w:ascii="Calibri" w:hAnsi="Calibri" w:cs="Calibri"/>
              </w:rPr>
              <w:t>Mix up actors that were hot</w:t>
            </w:r>
          </w:p>
        </w:tc>
      </w:tr>
      <w:tr w:rsidR="0022603A" w:rsidRPr="00DF7CD0" w:rsidTr="00856F2D">
        <w:tc>
          <w:tcPr>
            <w:tcW w:w="1926" w:type="dxa"/>
          </w:tcPr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Volusia County Health Department (MRC)</w:t>
            </w:r>
          </w:p>
          <w:p w:rsidR="0022603A" w:rsidRDefault="0022603A" w:rsidP="0029585C">
            <w:pPr>
              <w:spacing w:before="40" w:after="40" w:line="240" w:lineRule="auto"/>
              <w:contextualSpacing/>
              <w:rPr>
                <w:rFonts w:ascii="Calibri" w:hAnsi="Calibri" w:cs="Times New Roman"/>
              </w:rPr>
            </w:pPr>
            <w:r w:rsidRPr="00F57182">
              <w:rPr>
                <w:rFonts w:ascii="Calibri" w:hAnsi="Calibri" w:cs="Times New Roman"/>
              </w:rPr>
              <w:t>Participant</w:t>
            </w:r>
          </w:p>
        </w:tc>
        <w:tc>
          <w:tcPr>
            <w:tcW w:w="3915" w:type="dxa"/>
          </w:tcPr>
          <w:p w:rsidR="0022603A" w:rsidRDefault="0022603A" w:rsidP="0029585C">
            <w:pPr>
              <w:numPr>
                <w:ilvl w:val="0"/>
                <w:numId w:val="42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</w:rPr>
            </w:pPr>
            <w:r w:rsidRPr="00DF7CD0">
              <w:rPr>
                <w:rFonts w:ascii="Calibri" w:hAnsi="Calibri" w:cs="Calibri"/>
              </w:rPr>
              <w:t>More escorts needed for sorting</w:t>
            </w:r>
          </w:p>
          <w:p w:rsidR="0022603A" w:rsidRDefault="0022603A" w:rsidP="0029585C">
            <w:pPr>
              <w:numPr>
                <w:ilvl w:val="0"/>
                <w:numId w:val="42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</w:rPr>
            </w:pPr>
            <w:r w:rsidRPr="00DF7CD0">
              <w:rPr>
                <w:rFonts w:ascii="Calibri" w:hAnsi="Calibri" w:cs="Calibri"/>
              </w:rPr>
              <w:t>Need to have formal time for section meeting</w:t>
            </w:r>
          </w:p>
          <w:p w:rsidR="0022603A" w:rsidRDefault="0022603A" w:rsidP="0029585C">
            <w:pPr>
              <w:numPr>
                <w:ilvl w:val="0"/>
                <w:numId w:val="42"/>
              </w:numPr>
              <w:spacing w:before="40" w:after="40" w:line="240" w:lineRule="auto"/>
              <w:ind w:left="720"/>
              <w:contextualSpacing/>
              <w:rPr>
                <w:rFonts w:ascii="Calibri" w:hAnsi="Calibri" w:cs="Calibri"/>
              </w:rPr>
            </w:pPr>
            <w:r w:rsidRPr="00DF7CD0">
              <w:rPr>
                <w:rFonts w:ascii="Calibri" w:hAnsi="Calibri" w:cs="Calibri"/>
              </w:rPr>
              <w:t>Separate identification for the section leader</w:t>
            </w:r>
          </w:p>
        </w:tc>
        <w:tc>
          <w:tcPr>
            <w:tcW w:w="3735" w:type="dxa"/>
          </w:tcPr>
          <w:p w:rsidR="0022603A" w:rsidRDefault="0022603A" w:rsidP="0029585C">
            <w:pPr>
              <w:numPr>
                <w:ilvl w:val="0"/>
                <w:numId w:val="42"/>
              </w:numPr>
              <w:spacing w:before="40" w:after="40" w:line="240" w:lineRule="auto"/>
              <w:ind w:left="734"/>
              <w:contextualSpacing/>
              <w:rPr>
                <w:rFonts w:ascii="Calibri" w:hAnsi="Calibri" w:cs="Times New Roman"/>
              </w:rPr>
            </w:pPr>
            <w:r w:rsidRPr="00F57182">
              <w:rPr>
                <w:rFonts w:ascii="Calibri" w:hAnsi="Calibri" w:cs="Times New Roman"/>
              </w:rPr>
              <w:t>Assign more escorts</w:t>
            </w:r>
          </w:p>
          <w:p w:rsidR="0022603A" w:rsidRDefault="0022603A" w:rsidP="0029585C">
            <w:pPr>
              <w:numPr>
                <w:ilvl w:val="0"/>
                <w:numId w:val="42"/>
              </w:numPr>
              <w:spacing w:before="40" w:after="40" w:line="240" w:lineRule="auto"/>
              <w:ind w:left="734"/>
              <w:contextualSpacing/>
              <w:rPr>
                <w:rFonts w:ascii="Calibri" w:hAnsi="Calibri" w:cs="Times New Roman"/>
              </w:rPr>
            </w:pPr>
            <w:r w:rsidRPr="00F57182">
              <w:rPr>
                <w:rFonts w:ascii="Calibri" w:hAnsi="Calibri" w:cs="Times New Roman"/>
              </w:rPr>
              <w:t>Publish a time for each section to be in place for a briefing and provide a section roster for unit leaders</w:t>
            </w:r>
          </w:p>
          <w:p w:rsidR="0022603A" w:rsidRDefault="0022603A" w:rsidP="0029585C">
            <w:pPr>
              <w:numPr>
                <w:ilvl w:val="0"/>
                <w:numId w:val="42"/>
              </w:numPr>
              <w:spacing w:before="40" w:after="40" w:line="240" w:lineRule="auto"/>
              <w:ind w:left="734"/>
              <w:contextualSpacing/>
              <w:rPr>
                <w:rFonts w:ascii="Calibri" w:hAnsi="Calibri" w:cs="Times New Roman"/>
              </w:rPr>
            </w:pPr>
            <w:r w:rsidRPr="00F57182">
              <w:rPr>
                <w:rFonts w:ascii="Calibri" w:hAnsi="Calibri" w:cs="Times New Roman"/>
              </w:rPr>
              <w:t>Color code the tags for unit leaders</w:t>
            </w:r>
          </w:p>
        </w:tc>
      </w:tr>
    </w:tbl>
    <w:p w:rsidR="0022603A" w:rsidRDefault="0022603A" w:rsidP="00A778D5">
      <w:pPr>
        <w:spacing w:before="40" w:after="40" w:line="240" w:lineRule="auto"/>
        <w:contextualSpacing/>
      </w:pPr>
    </w:p>
    <w:sectPr w:rsidR="0022603A" w:rsidSect="00856F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678" w:rsidRDefault="00EE1678" w:rsidP="00EE1678">
      <w:pPr>
        <w:spacing w:after="0" w:line="240" w:lineRule="auto"/>
      </w:pPr>
      <w:r>
        <w:separator/>
      </w:r>
    </w:p>
  </w:endnote>
  <w:endnote w:type="continuationSeparator" w:id="0">
    <w:p w:rsidR="00EE1678" w:rsidRDefault="00EE1678" w:rsidP="00EE1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 57 Condense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 Boo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Joanna MT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377" w:rsidRPr="00EE1678" w:rsidRDefault="00747377" w:rsidP="00747377">
    <w:pPr>
      <w:pBdr>
        <w:top w:val="single" w:sz="4" w:space="1" w:color="auto"/>
      </w:pBdr>
      <w:tabs>
        <w:tab w:val="center" w:pos="4680"/>
        <w:tab w:val="right" w:pos="9360"/>
        <w:tab w:val="right" w:pos="12870"/>
      </w:tabs>
      <w:rPr>
        <w:sz w:val="24"/>
        <w:szCs w:val="24"/>
      </w:rPr>
    </w:pPr>
    <w:r w:rsidRPr="00EE1678">
      <w:rPr>
        <w:rFonts w:ascii="Calibri" w:hAnsi="Calibri" w:cs="Calibri"/>
        <w:b/>
        <w:color w:val="000080"/>
        <w:sz w:val="24"/>
        <w:szCs w:val="24"/>
      </w:rPr>
      <w:t>Appendix H</w:t>
    </w:r>
    <w:r w:rsidRPr="00EE1678">
      <w:rPr>
        <w:rFonts w:ascii="Calibri" w:hAnsi="Calibri" w:cs="Calibri"/>
        <w:b/>
        <w:color w:val="000080"/>
        <w:sz w:val="24"/>
        <w:szCs w:val="24"/>
      </w:rPr>
      <w:tab/>
    </w:r>
    <w:r w:rsidR="00C14F35" w:rsidRPr="00EE1678">
      <w:rPr>
        <w:rFonts w:ascii="Calibri" w:hAnsi="Calibri" w:cs="Calibri"/>
        <w:b/>
        <w:color w:val="2E368F"/>
        <w:sz w:val="24"/>
        <w:szCs w:val="24"/>
      </w:rPr>
      <w:fldChar w:fldCharType="begin"/>
    </w:r>
    <w:r w:rsidRPr="00EE1678">
      <w:rPr>
        <w:rFonts w:ascii="Calibri" w:hAnsi="Calibri" w:cs="Calibri"/>
        <w:b/>
        <w:color w:val="2E368F"/>
        <w:sz w:val="24"/>
        <w:szCs w:val="24"/>
      </w:rPr>
      <w:instrText xml:space="preserve"> PAGE </w:instrText>
    </w:r>
    <w:r w:rsidR="00C14F35" w:rsidRPr="00EE1678">
      <w:rPr>
        <w:rFonts w:ascii="Calibri" w:hAnsi="Calibri" w:cs="Calibri"/>
        <w:b/>
        <w:color w:val="2E368F"/>
        <w:sz w:val="24"/>
        <w:szCs w:val="24"/>
      </w:rPr>
      <w:fldChar w:fldCharType="separate"/>
    </w:r>
    <w:r>
      <w:rPr>
        <w:rFonts w:ascii="Calibri" w:hAnsi="Calibri" w:cs="Calibri"/>
        <w:b/>
        <w:noProof/>
        <w:color w:val="2E368F"/>
        <w:sz w:val="24"/>
        <w:szCs w:val="24"/>
      </w:rPr>
      <w:t>1</w:t>
    </w:r>
    <w:r w:rsidR="00C14F35" w:rsidRPr="00EE1678">
      <w:rPr>
        <w:rFonts w:ascii="Calibri" w:hAnsi="Calibri" w:cs="Calibri"/>
        <w:b/>
        <w:color w:val="2E368F"/>
        <w:sz w:val="24"/>
        <w:szCs w:val="24"/>
      </w:rPr>
      <w:fldChar w:fldCharType="end"/>
    </w:r>
    <w:r w:rsidRPr="00EE1678">
      <w:rPr>
        <w:rFonts w:ascii="Calibri" w:hAnsi="Calibri" w:cs="Calibri"/>
        <w:b/>
        <w:color w:val="2E368F"/>
        <w:sz w:val="24"/>
        <w:szCs w:val="24"/>
      </w:rPr>
      <w:t xml:space="preserve"> </w:t>
    </w:r>
    <w:r w:rsidRPr="00EE1678">
      <w:rPr>
        <w:rFonts w:ascii="Calibri" w:hAnsi="Calibri" w:cs="Calibri"/>
        <w:b/>
        <w:color w:val="2E368F"/>
        <w:sz w:val="24"/>
        <w:szCs w:val="24"/>
      </w:rPr>
      <w:tab/>
      <w:t>CDC/FDOH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377" w:rsidRPr="00EE1678" w:rsidRDefault="00747377" w:rsidP="00747377">
    <w:pPr>
      <w:pBdr>
        <w:top w:val="single" w:sz="4" w:space="1" w:color="auto"/>
      </w:pBdr>
      <w:tabs>
        <w:tab w:val="center" w:pos="4680"/>
        <w:tab w:val="right" w:pos="9360"/>
        <w:tab w:val="right" w:pos="12870"/>
      </w:tabs>
      <w:rPr>
        <w:sz w:val="24"/>
        <w:szCs w:val="24"/>
      </w:rPr>
    </w:pPr>
    <w:r w:rsidRPr="00EE1678">
      <w:rPr>
        <w:rFonts w:ascii="Calibri" w:hAnsi="Calibri" w:cs="Calibri"/>
        <w:b/>
        <w:color w:val="000080"/>
        <w:sz w:val="24"/>
        <w:szCs w:val="24"/>
      </w:rPr>
      <w:t xml:space="preserve">Appendix </w:t>
    </w:r>
    <w:r w:rsidR="00C94AC4">
      <w:rPr>
        <w:rFonts w:ascii="Calibri" w:hAnsi="Calibri" w:cs="Calibri"/>
        <w:b/>
        <w:color w:val="000080"/>
        <w:sz w:val="24"/>
        <w:szCs w:val="24"/>
      </w:rPr>
      <w:t>I</w:t>
    </w:r>
    <w:r w:rsidRPr="00EE1678">
      <w:rPr>
        <w:rFonts w:ascii="Calibri" w:hAnsi="Calibri" w:cs="Calibri"/>
        <w:b/>
        <w:color w:val="000080"/>
        <w:sz w:val="24"/>
        <w:szCs w:val="24"/>
      </w:rPr>
      <w:tab/>
    </w:r>
    <w:r w:rsidR="00C14F35" w:rsidRPr="00EE1678">
      <w:rPr>
        <w:rFonts w:ascii="Calibri" w:hAnsi="Calibri" w:cs="Calibri"/>
        <w:b/>
        <w:color w:val="2E368F"/>
        <w:sz w:val="24"/>
        <w:szCs w:val="24"/>
      </w:rPr>
      <w:fldChar w:fldCharType="begin"/>
    </w:r>
    <w:r w:rsidRPr="00EE1678">
      <w:rPr>
        <w:rFonts w:ascii="Calibri" w:hAnsi="Calibri" w:cs="Calibri"/>
        <w:b/>
        <w:color w:val="2E368F"/>
        <w:sz w:val="24"/>
        <w:szCs w:val="24"/>
      </w:rPr>
      <w:instrText xml:space="preserve"> PAGE </w:instrText>
    </w:r>
    <w:r w:rsidR="00C14F35" w:rsidRPr="00EE1678">
      <w:rPr>
        <w:rFonts w:ascii="Calibri" w:hAnsi="Calibri" w:cs="Calibri"/>
        <w:b/>
        <w:color w:val="2E368F"/>
        <w:sz w:val="24"/>
        <w:szCs w:val="24"/>
      </w:rPr>
      <w:fldChar w:fldCharType="separate"/>
    </w:r>
    <w:r w:rsidR="00C94AC4">
      <w:rPr>
        <w:rFonts w:ascii="Calibri" w:hAnsi="Calibri" w:cs="Calibri"/>
        <w:b/>
        <w:noProof/>
        <w:color w:val="2E368F"/>
        <w:sz w:val="24"/>
        <w:szCs w:val="24"/>
      </w:rPr>
      <w:t>3</w:t>
    </w:r>
    <w:r w:rsidR="00C14F35" w:rsidRPr="00EE1678">
      <w:rPr>
        <w:rFonts w:ascii="Calibri" w:hAnsi="Calibri" w:cs="Calibri"/>
        <w:b/>
        <w:color w:val="2E368F"/>
        <w:sz w:val="24"/>
        <w:szCs w:val="24"/>
      </w:rPr>
      <w:fldChar w:fldCharType="end"/>
    </w:r>
    <w:r w:rsidRPr="00EE1678">
      <w:rPr>
        <w:rFonts w:ascii="Calibri" w:hAnsi="Calibri" w:cs="Calibri"/>
        <w:b/>
        <w:color w:val="2E368F"/>
        <w:sz w:val="24"/>
        <w:szCs w:val="24"/>
      </w:rPr>
      <w:t xml:space="preserve"> </w:t>
    </w:r>
    <w:r w:rsidRPr="00EE1678">
      <w:rPr>
        <w:rFonts w:ascii="Calibri" w:hAnsi="Calibri" w:cs="Calibri"/>
        <w:b/>
        <w:color w:val="2E368F"/>
        <w:sz w:val="24"/>
        <w:szCs w:val="24"/>
      </w:rPr>
      <w:tab/>
      <w:t>CDC/FDOH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EFA" w:rsidRPr="00EE1678" w:rsidRDefault="00375EFA" w:rsidP="00EE1678">
    <w:pPr>
      <w:pBdr>
        <w:top w:val="single" w:sz="4" w:space="1" w:color="auto"/>
      </w:pBdr>
      <w:tabs>
        <w:tab w:val="center" w:pos="4680"/>
        <w:tab w:val="right" w:pos="9360"/>
        <w:tab w:val="right" w:pos="12870"/>
      </w:tabs>
      <w:rPr>
        <w:sz w:val="24"/>
        <w:szCs w:val="24"/>
      </w:rPr>
    </w:pPr>
    <w:r w:rsidRPr="00EE1678">
      <w:rPr>
        <w:rFonts w:ascii="Calibri" w:hAnsi="Calibri" w:cs="Calibri"/>
        <w:b/>
        <w:color w:val="000080"/>
        <w:sz w:val="24"/>
        <w:szCs w:val="24"/>
      </w:rPr>
      <w:t xml:space="preserve">Appendix </w:t>
    </w:r>
    <w:r w:rsidR="00C94AC4">
      <w:rPr>
        <w:rFonts w:ascii="Calibri" w:hAnsi="Calibri" w:cs="Calibri"/>
        <w:b/>
        <w:color w:val="000080"/>
        <w:sz w:val="24"/>
        <w:szCs w:val="24"/>
      </w:rPr>
      <w:t>I</w:t>
    </w:r>
    <w:r w:rsidRPr="00EE1678">
      <w:rPr>
        <w:rFonts w:ascii="Calibri" w:hAnsi="Calibri" w:cs="Calibri"/>
        <w:b/>
        <w:color w:val="000080"/>
        <w:sz w:val="24"/>
        <w:szCs w:val="24"/>
      </w:rPr>
      <w:tab/>
    </w:r>
    <w:r w:rsidR="00C14F35" w:rsidRPr="00EE1678">
      <w:rPr>
        <w:rFonts w:ascii="Calibri" w:hAnsi="Calibri" w:cs="Calibri"/>
        <w:b/>
        <w:color w:val="2E368F"/>
        <w:sz w:val="24"/>
        <w:szCs w:val="24"/>
      </w:rPr>
      <w:fldChar w:fldCharType="begin"/>
    </w:r>
    <w:r w:rsidRPr="00EE1678">
      <w:rPr>
        <w:rFonts w:ascii="Calibri" w:hAnsi="Calibri" w:cs="Calibri"/>
        <w:b/>
        <w:color w:val="2E368F"/>
        <w:sz w:val="24"/>
        <w:szCs w:val="24"/>
      </w:rPr>
      <w:instrText xml:space="preserve"> PAGE </w:instrText>
    </w:r>
    <w:r w:rsidR="00C14F35" w:rsidRPr="00EE1678">
      <w:rPr>
        <w:rFonts w:ascii="Calibri" w:hAnsi="Calibri" w:cs="Calibri"/>
        <w:b/>
        <w:color w:val="2E368F"/>
        <w:sz w:val="24"/>
        <w:szCs w:val="24"/>
      </w:rPr>
      <w:fldChar w:fldCharType="separate"/>
    </w:r>
    <w:r w:rsidR="00C94AC4">
      <w:rPr>
        <w:rFonts w:ascii="Calibri" w:hAnsi="Calibri" w:cs="Calibri"/>
        <w:b/>
        <w:noProof/>
        <w:color w:val="2E368F"/>
        <w:sz w:val="24"/>
        <w:szCs w:val="24"/>
      </w:rPr>
      <w:t>2</w:t>
    </w:r>
    <w:r w:rsidR="00C14F35" w:rsidRPr="00EE1678">
      <w:rPr>
        <w:rFonts w:ascii="Calibri" w:hAnsi="Calibri" w:cs="Calibri"/>
        <w:b/>
        <w:color w:val="2E368F"/>
        <w:sz w:val="24"/>
        <w:szCs w:val="24"/>
      </w:rPr>
      <w:fldChar w:fldCharType="end"/>
    </w:r>
    <w:r w:rsidRPr="00EE1678">
      <w:rPr>
        <w:rFonts w:ascii="Calibri" w:hAnsi="Calibri" w:cs="Calibri"/>
        <w:b/>
        <w:color w:val="2E368F"/>
        <w:sz w:val="24"/>
        <w:szCs w:val="24"/>
      </w:rPr>
      <w:t xml:space="preserve"> </w:t>
    </w:r>
    <w:r w:rsidRPr="00EE1678">
      <w:rPr>
        <w:rFonts w:ascii="Calibri" w:hAnsi="Calibri" w:cs="Calibri"/>
        <w:b/>
        <w:color w:val="2E368F"/>
        <w:sz w:val="24"/>
        <w:szCs w:val="24"/>
      </w:rPr>
      <w:tab/>
      <w:t>CDC/FDOH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678" w:rsidRDefault="00EE1678" w:rsidP="00EE1678">
      <w:pPr>
        <w:spacing w:after="0" w:line="240" w:lineRule="auto"/>
      </w:pPr>
      <w:r>
        <w:separator/>
      </w:r>
    </w:p>
  </w:footnote>
  <w:footnote w:type="continuationSeparator" w:id="0">
    <w:p w:rsidR="00EE1678" w:rsidRDefault="00EE1678" w:rsidP="00EE16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377" w:rsidRPr="00536DE9" w:rsidRDefault="00747377" w:rsidP="00747377">
    <w:pPr>
      <w:tabs>
        <w:tab w:val="right" w:pos="2250"/>
        <w:tab w:val="right" w:pos="9360"/>
        <w:tab w:val="right" w:pos="12960"/>
      </w:tabs>
      <w:spacing w:after="0" w:line="240" w:lineRule="auto"/>
      <w:contextualSpacing/>
      <w:rPr>
        <w:rFonts w:ascii="Calibri" w:hAnsi="Calibri" w:cs="Arial"/>
        <w:b/>
        <w:bCs/>
        <w:color w:val="000080"/>
      </w:rPr>
    </w:pPr>
    <w:r w:rsidRPr="00536DE9">
      <w:rPr>
        <w:rFonts w:ascii="Calibri" w:hAnsi="Calibri" w:cs="Arial"/>
        <w:b/>
        <w:bCs/>
        <w:color w:val="000080"/>
      </w:rPr>
      <w:t>After-Action Report / Improvement Plan</w:t>
    </w:r>
    <w:r w:rsidRPr="00536DE9">
      <w:rPr>
        <w:rFonts w:ascii="Calibri" w:hAnsi="Calibri" w:cs="Arial"/>
        <w:b/>
        <w:bCs/>
        <w:color w:val="000080"/>
      </w:rPr>
      <w:tab/>
      <w:t>East Central Florida Regional Planning Council</w:t>
    </w:r>
  </w:p>
  <w:p w:rsidR="00747377" w:rsidRPr="00536DE9" w:rsidRDefault="00747377" w:rsidP="00747377">
    <w:pPr>
      <w:pBdr>
        <w:bottom w:val="single" w:sz="4" w:space="1" w:color="000080"/>
      </w:pBdr>
      <w:tabs>
        <w:tab w:val="right" w:pos="9360"/>
        <w:tab w:val="right" w:pos="13050"/>
      </w:tabs>
      <w:spacing w:after="0" w:line="240" w:lineRule="auto"/>
      <w:rPr>
        <w:rFonts w:ascii="Calibri" w:hAnsi="Calibri" w:cs="Arial"/>
        <w:b/>
        <w:bCs/>
        <w:color w:val="000080"/>
      </w:rPr>
    </w:pPr>
    <w:r w:rsidRPr="00536DE9">
      <w:rPr>
        <w:rFonts w:ascii="Calibri" w:hAnsi="Calibri" w:cs="Arial"/>
        <w:b/>
        <w:bCs/>
        <w:color w:val="000080"/>
      </w:rPr>
      <w:t>(AAR/IP)</w:t>
    </w:r>
    <w:r w:rsidRPr="00536DE9">
      <w:rPr>
        <w:rFonts w:ascii="Calibri" w:hAnsi="Calibri" w:cs="Arial"/>
        <w:b/>
        <w:bCs/>
        <w:color w:val="000080"/>
      </w:rPr>
      <w:tab/>
      <w:t>CDC/FDOH Limited-Scale Drill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7C5A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8A96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877ACE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14D6CB1"/>
    <w:multiLevelType w:val="multilevel"/>
    <w:tmpl w:val="5C08F43C"/>
    <w:lvl w:ilvl="0">
      <w:start w:val="1"/>
      <w:numFmt w:val="decimal"/>
      <w:pStyle w:val="Heading1"/>
      <w:suff w:val="space"/>
      <w:lvlText w:val="Chapter %1"/>
      <w:lvlJc w:val="left"/>
      <w:rPr>
        <w:rFonts w:hint="default"/>
        <w:vanish/>
      </w:rPr>
    </w:lvl>
    <w:lvl w:ilvl="1">
      <w:start w:val="1"/>
      <w:numFmt w:val="none"/>
      <w:pStyle w:val="Heading2"/>
      <w:suff w:val="nothing"/>
      <w:lvlText w:val=""/>
      <w:lvlJc w:val="left"/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rPr>
        <w:rFonts w:hint="default"/>
      </w:rPr>
    </w:lvl>
  </w:abstractNum>
  <w:abstractNum w:abstractNumId="4">
    <w:nsid w:val="300143C0"/>
    <w:multiLevelType w:val="hybridMultilevel"/>
    <w:tmpl w:val="13643AE0"/>
    <w:lvl w:ilvl="0" w:tplc="2FA67AFC">
      <w:start w:val="1"/>
      <w:numFmt w:val="bullet"/>
      <w:pStyle w:val="BulletRad2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A02D07"/>
    <w:multiLevelType w:val="hybridMultilevel"/>
    <w:tmpl w:val="D97E69EE"/>
    <w:lvl w:ilvl="0" w:tplc="2FA67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15F2631"/>
    <w:multiLevelType w:val="multilevel"/>
    <w:tmpl w:val="CE52C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AC92CCB"/>
    <w:multiLevelType w:val="hybridMultilevel"/>
    <w:tmpl w:val="3796FFBA"/>
    <w:lvl w:ilvl="0" w:tplc="75467D5E">
      <w:start w:val="1"/>
      <w:numFmt w:val="bullet"/>
      <w:lvlText w:val="–"/>
      <w:lvlJc w:val="left"/>
      <w:pPr>
        <w:ind w:left="1800" w:hanging="360"/>
      </w:pPr>
      <w:rPr>
        <w:rFonts w:ascii="Times New Roman" w:hAnsi="Times New Roman" w:cs="Times New Roman" w:hint="default"/>
        <w:color w:val="auto"/>
        <w:sz w:val="20"/>
      </w:rPr>
    </w:lvl>
    <w:lvl w:ilvl="1" w:tplc="04090019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6B305567"/>
    <w:multiLevelType w:val="hybridMultilevel"/>
    <w:tmpl w:val="5C083004"/>
    <w:lvl w:ilvl="0" w:tplc="B3DA3E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040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C20677"/>
    <w:multiLevelType w:val="hybridMultilevel"/>
    <w:tmpl w:val="4038F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4846BA"/>
    <w:multiLevelType w:val="hybridMultilevel"/>
    <w:tmpl w:val="1E60C136"/>
    <w:lvl w:ilvl="0" w:tplc="82D0EDF4">
      <w:start w:val="1"/>
      <w:numFmt w:val="decimal"/>
      <w:pStyle w:val="Numbered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Arial"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54B7D48"/>
    <w:multiLevelType w:val="hybridMultilevel"/>
    <w:tmpl w:val="18E09EA4"/>
    <w:lvl w:ilvl="0" w:tplc="9BC0C2A0">
      <w:start w:val="1"/>
      <w:numFmt w:val="bullet"/>
      <w:pStyle w:val="BulletRa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3E1B88"/>
    <w:multiLevelType w:val="hybridMultilevel"/>
    <w:tmpl w:val="01E40368"/>
    <w:lvl w:ilvl="0" w:tplc="AD60BE3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C07794B"/>
    <w:multiLevelType w:val="hybridMultilevel"/>
    <w:tmpl w:val="ED6ABC92"/>
    <w:lvl w:ilvl="0" w:tplc="F65CB5E0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3"/>
  </w:num>
  <w:num w:numId="4">
    <w:abstractNumId w:val="13"/>
  </w:num>
  <w:num w:numId="5">
    <w:abstractNumId w:val="13"/>
  </w:num>
  <w:num w:numId="6">
    <w:abstractNumId w:val="13"/>
  </w:num>
  <w:num w:numId="7">
    <w:abstractNumId w:val="13"/>
  </w:num>
  <w:num w:numId="8">
    <w:abstractNumId w:val="13"/>
  </w:num>
  <w:num w:numId="9">
    <w:abstractNumId w:val="13"/>
  </w:num>
  <w:num w:numId="10">
    <w:abstractNumId w:val="13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13"/>
  </w:num>
  <w:num w:numId="17">
    <w:abstractNumId w:val="13"/>
  </w:num>
  <w:num w:numId="18">
    <w:abstractNumId w:val="13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0"/>
  </w:num>
  <w:num w:numId="25">
    <w:abstractNumId w:val="13"/>
  </w:num>
  <w:num w:numId="26">
    <w:abstractNumId w:val="11"/>
  </w:num>
  <w:num w:numId="27">
    <w:abstractNumId w:val="4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3"/>
  </w:num>
  <w:num w:numId="37">
    <w:abstractNumId w:val="2"/>
  </w:num>
  <w:num w:numId="38">
    <w:abstractNumId w:val="1"/>
  </w:num>
  <w:num w:numId="39">
    <w:abstractNumId w:val="10"/>
  </w:num>
  <w:num w:numId="40">
    <w:abstractNumId w:val="6"/>
  </w:num>
  <w:num w:numId="41">
    <w:abstractNumId w:val="9"/>
  </w:num>
  <w:num w:numId="42">
    <w:abstractNumId w:val="8"/>
  </w:num>
  <w:num w:numId="43">
    <w:abstractNumId w:val="12"/>
  </w:num>
  <w:num w:numId="44">
    <w:abstractNumId w:val="5"/>
  </w:num>
  <w:num w:numId="4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603A"/>
    <w:rsid w:val="00031C7B"/>
    <w:rsid w:val="00034C78"/>
    <w:rsid w:val="00067344"/>
    <w:rsid w:val="0022603A"/>
    <w:rsid w:val="00286456"/>
    <w:rsid w:val="0029585C"/>
    <w:rsid w:val="0029693F"/>
    <w:rsid w:val="002E51BF"/>
    <w:rsid w:val="00320C4E"/>
    <w:rsid w:val="00375EFA"/>
    <w:rsid w:val="0039217B"/>
    <w:rsid w:val="003A3772"/>
    <w:rsid w:val="003C2BE4"/>
    <w:rsid w:val="004E13F9"/>
    <w:rsid w:val="00590E54"/>
    <w:rsid w:val="005D62C8"/>
    <w:rsid w:val="005E382F"/>
    <w:rsid w:val="005F29D3"/>
    <w:rsid w:val="006503C0"/>
    <w:rsid w:val="00681B2D"/>
    <w:rsid w:val="00687692"/>
    <w:rsid w:val="006A1638"/>
    <w:rsid w:val="00731067"/>
    <w:rsid w:val="00740273"/>
    <w:rsid w:val="00747377"/>
    <w:rsid w:val="007502F8"/>
    <w:rsid w:val="00836077"/>
    <w:rsid w:val="00856F2D"/>
    <w:rsid w:val="0086438B"/>
    <w:rsid w:val="00934DC5"/>
    <w:rsid w:val="009406EA"/>
    <w:rsid w:val="00981C85"/>
    <w:rsid w:val="00A53EBF"/>
    <w:rsid w:val="00A778D5"/>
    <w:rsid w:val="00A87EC1"/>
    <w:rsid w:val="00AF4FA5"/>
    <w:rsid w:val="00B0072D"/>
    <w:rsid w:val="00B23DDF"/>
    <w:rsid w:val="00B47235"/>
    <w:rsid w:val="00B95608"/>
    <w:rsid w:val="00BC478A"/>
    <w:rsid w:val="00BE400C"/>
    <w:rsid w:val="00C04A0F"/>
    <w:rsid w:val="00C14F35"/>
    <w:rsid w:val="00C46ACC"/>
    <w:rsid w:val="00C94AC4"/>
    <w:rsid w:val="00D64E41"/>
    <w:rsid w:val="00E07592"/>
    <w:rsid w:val="00EA1242"/>
    <w:rsid w:val="00EE1678"/>
    <w:rsid w:val="00EF1447"/>
    <w:rsid w:val="00EF6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03A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aliases w:val="TOC Title,1 ghost,g"/>
    <w:basedOn w:val="Normal"/>
    <w:next w:val="Normal"/>
    <w:link w:val="Heading1Char"/>
    <w:qFormat/>
    <w:rsid w:val="009406EA"/>
    <w:pPr>
      <w:numPr>
        <w:numId w:val="36"/>
      </w:numPr>
      <w:spacing w:after="280" w:line="360" w:lineRule="atLeast"/>
      <w:outlineLvl w:val="0"/>
    </w:pPr>
    <w:rPr>
      <w:rFonts w:ascii="Book Antiqua" w:hAnsi="Book Antiqua"/>
    </w:rPr>
  </w:style>
  <w:style w:type="paragraph" w:styleId="Heading2">
    <w:name w:val="heading 2"/>
    <w:aliases w:val="2 headline,h"/>
    <w:basedOn w:val="Normal"/>
    <w:next w:val="Normal"/>
    <w:link w:val="Heading2Char"/>
    <w:qFormat/>
    <w:rsid w:val="009406EA"/>
    <w:pPr>
      <w:keepNext/>
      <w:numPr>
        <w:ilvl w:val="1"/>
        <w:numId w:val="36"/>
      </w:numPr>
      <w:spacing w:after="280"/>
      <w:outlineLvl w:val="1"/>
    </w:pPr>
    <w:rPr>
      <w:rFonts w:ascii="Book Antiqua" w:hAnsi="Book Antiqua"/>
      <w:b/>
      <w:bCs/>
      <w:caps/>
    </w:rPr>
  </w:style>
  <w:style w:type="paragraph" w:styleId="Heading3">
    <w:name w:val="heading 3"/>
    <w:aliases w:val="3 bullet,b,2"/>
    <w:basedOn w:val="Normal"/>
    <w:link w:val="Heading3Char"/>
    <w:uiPriority w:val="9"/>
    <w:qFormat/>
    <w:rsid w:val="009406EA"/>
    <w:pPr>
      <w:numPr>
        <w:ilvl w:val="2"/>
        <w:numId w:val="36"/>
      </w:numPr>
      <w:outlineLvl w:val="2"/>
    </w:pPr>
    <w:rPr>
      <w:rFonts w:ascii="Book Antiqua" w:eastAsia="Times New Roman" w:hAnsi="Book Antiqua"/>
    </w:rPr>
  </w:style>
  <w:style w:type="paragraph" w:styleId="Heading4">
    <w:name w:val="heading 4"/>
    <w:aliases w:val="4 dash,d,3"/>
    <w:basedOn w:val="Normal"/>
    <w:link w:val="Heading4Char"/>
    <w:qFormat/>
    <w:rsid w:val="009406EA"/>
    <w:pPr>
      <w:numPr>
        <w:ilvl w:val="3"/>
        <w:numId w:val="36"/>
      </w:numPr>
      <w:outlineLvl w:val="3"/>
    </w:pPr>
    <w:rPr>
      <w:rFonts w:ascii="Book Antiqua" w:eastAsia="Times New Roman" w:hAnsi="Book Antiqua"/>
    </w:rPr>
  </w:style>
  <w:style w:type="paragraph" w:styleId="Heading5">
    <w:name w:val="heading 5"/>
    <w:aliases w:val="5 sub-bullet,sb,4"/>
    <w:basedOn w:val="Normal"/>
    <w:link w:val="Heading5Char"/>
    <w:qFormat/>
    <w:rsid w:val="009406EA"/>
    <w:pPr>
      <w:numPr>
        <w:ilvl w:val="4"/>
        <w:numId w:val="36"/>
      </w:numPr>
      <w:outlineLvl w:val="4"/>
    </w:pPr>
    <w:rPr>
      <w:rFonts w:ascii="Book Antiqua" w:eastAsia="Times New Roman" w:hAnsi="Book Antiqua"/>
    </w:rPr>
  </w:style>
  <w:style w:type="paragraph" w:styleId="Heading6">
    <w:name w:val="heading 6"/>
    <w:aliases w:val="sub-dash,sd,5"/>
    <w:basedOn w:val="Normal"/>
    <w:link w:val="Heading6Char"/>
    <w:qFormat/>
    <w:rsid w:val="009406EA"/>
    <w:pPr>
      <w:numPr>
        <w:ilvl w:val="5"/>
        <w:numId w:val="36"/>
      </w:numPr>
      <w:outlineLvl w:val="5"/>
    </w:pPr>
    <w:rPr>
      <w:rFonts w:ascii="Book Antiqua" w:eastAsia="Times New Roman" w:hAnsi="Book Antiqua" w:cs="Times New Roman"/>
    </w:rPr>
  </w:style>
  <w:style w:type="paragraph" w:styleId="Heading7">
    <w:name w:val="heading 7"/>
    <w:basedOn w:val="Normal"/>
    <w:next w:val="Normal"/>
    <w:link w:val="Heading7Char"/>
    <w:qFormat/>
    <w:rsid w:val="009406EA"/>
    <w:pPr>
      <w:keepNext/>
      <w:numPr>
        <w:ilvl w:val="6"/>
        <w:numId w:val="36"/>
      </w:numPr>
      <w:jc w:val="center"/>
      <w:outlineLvl w:val="6"/>
    </w:pPr>
    <w:rPr>
      <w:rFonts w:ascii="Book Antiqua" w:eastAsia="Times New Roman" w:hAnsi="Book Antiqua" w:cs="Times New Roman"/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9406EA"/>
    <w:pPr>
      <w:keepNext/>
      <w:numPr>
        <w:ilvl w:val="7"/>
        <w:numId w:val="36"/>
      </w:numPr>
      <w:jc w:val="center"/>
      <w:outlineLvl w:val="7"/>
    </w:pPr>
    <w:rPr>
      <w:rFonts w:ascii="Book Antiqua" w:eastAsia="Times New Roman" w:hAnsi="Book Antiqua" w:cs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rsid w:val="009406EA"/>
    <w:pPr>
      <w:keepNext/>
      <w:numPr>
        <w:ilvl w:val="8"/>
        <w:numId w:val="36"/>
      </w:numPr>
      <w:outlineLvl w:val="8"/>
    </w:pPr>
    <w:rPr>
      <w:rFonts w:ascii="Book Antiqua" w:eastAsia="Times New Roman" w:hAnsi="Book Antiqua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Title">
    <w:name w:val="Report Title"/>
    <w:basedOn w:val="Normal"/>
    <w:link w:val="ReportTitleChar"/>
    <w:qFormat/>
    <w:rsid w:val="00731067"/>
    <w:pPr>
      <w:spacing w:before="240" w:after="240"/>
      <w:jc w:val="center"/>
    </w:pPr>
    <w:rPr>
      <w:b/>
      <w:sz w:val="48"/>
      <w:szCs w:val="40"/>
    </w:rPr>
  </w:style>
  <w:style w:type="character" w:customStyle="1" w:styleId="ReportTitleChar">
    <w:name w:val="Report Title Char"/>
    <w:basedOn w:val="DefaultParagraphFont"/>
    <w:link w:val="ReportTitle"/>
    <w:rsid w:val="00731067"/>
    <w:rPr>
      <w:b/>
      <w:sz w:val="48"/>
      <w:szCs w:val="40"/>
    </w:rPr>
  </w:style>
  <w:style w:type="character" w:customStyle="1" w:styleId="Heading1Char">
    <w:name w:val="Heading 1 Char"/>
    <w:aliases w:val="TOC Title Char,1 ghost Char,g Char"/>
    <w:basedOn w:val="DefaultParagraphFont"/>
    <w:link w:val="Heading1"/>
    <w:rsid w:val="009406EA"/>
    <w:rPr>
      <w:rFonts w:ascii="Book Antiqua" w:hAnsi="Book Antiqua" w:cs="Times"/>
      <w:sz w:val="24"/>
      <w:szCs w:val="24"/>
    </w:rPr>
  </w:style>
  <w:style w:type="character" w:customStyle="1" w:styleId="Heading2Char">
    <w:name w:val="Heading 2 Char"/>
    <w:aliases w:val="2 headline Char,h Char"/>
    <w:basedOn w:val="DefaultParagraphFont"/>
    <w:link w:val="Heading2"/>
    <w:rsid w:val="009406EA"/>
    <w:rPr>
      <w:rFonts w:ascii="Book Antiqua" w:hAnsi="Book Antiqua" w:cs="Times"/>
      <w:b/>
      <w:bCs/>
      <w:caps/>
      <w:sz w:val="24"/>
      <w:szCs w:val="24"/>
    </w:rPr>
  </w:style>
  <w:style w:type="character" w:customStyle="1" w:styleId="Heading3Char">
    <w:name w:val="Heading 3 Char"/>
    <w:aliases w:val="3 bullet Char,b Char,2 Char"/>
    <w:basedOn w:val="DefaultParagraphFont"/>
    <w:link w:val="Heading3"/>
    <w:uiPriority w:val="9"/>
    <w:rsid w:val="009406EA"/>
    <w:rPr>
      <w:rFonts w:ascii="Book Antiqua" w:eastAsia="Times New Roman" w:hAnsi="Book Antiqua" w:cs="Times"/>
      <w:sz w:val="24"/>
      <w:szCs w:val="24"/>
    </w:rPr>
  </w:style>
  <w:style w:type="character" w:customStyle="1" w:styleId="Heading4Char">
    <w:name w:val="Heading 4 Char"/>
    <w:aliases w:val="4 dash Char,d Char,3 Char"/>
    <w:basedOn w:val="DefaultParagraphFont"/>
    <w:link w:val="Heading4"/>
    <w:rsid w:val="009406EA"/>
    <w:rPr>
      <w:rFonts w:ascii="Book Antiqua" w:eastAsia="Times New Roman" w:hAnsi="Book Antiqua" w:cs="Times"/>
      <w:sz w:val="24"/>
      <w:szCs w:val="24"/>
    </w:rPr>
  </w:style>
  <w:style w:type="character" w:customStyle="1" w:styleId="Heading5Char">
    <w:name w:val="Heading 5 Char"/>
    <w:aliases w:val="5 sub-bullet Char,sb Char,4 Char"/>
    <w:basedOn w:val="DefaultParagraphFont"/>
    <w:link w:val="Heading5"/>
    <w:rsid w:val="009406EA"/>
    <w:rPr>
      <w:rFonts w:ascii="Book Antiqua" w:eastAsia="Times New Roman" w:hAnsi="Book Antiqua" w:cs="Times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9406EA"/>
    <w:pPr>
      <w:tabs>
        <w:tab w:val="right" w:leader="dot" w:pos="9360"/>
      </w:tabs>
    </w:pPr>
    <w:rPr>
      <w:rFonts w:ascii="Arial" w:eastAsia="Times New Roman" w:hAnsi="Arial" w:cs="Arial"/>
      <w:b/>
      <w:bCs/>
      <w:noProof/>
      <w:color w:val="2E368F"/>
      <w:sz w:val="26"/>
      <w:szCs w:val="26"/>
    </w:rPr>
  </w:style>
  <w:style w:type="paragraph" w:styleId="TOC2">
    <w:name w:val="toc 2"/>
    <w:basedOn w:val="Normal"/>
    <w:next w:val="Normal"/>
    <w:autoRedefine/>
    <w:uiPriority w:val="39"/>
    <w:rsid w:val="009406EA"/>
    <w:pPr>
      <w:tabs>
        <w:tab w:val="right" w:leader="dot" w:pos="9350"/>
      </w:tabs>
      <w:spacing w:before="120" w:after="120"/>
      <w:ind w:left="245"/>
    </w:pPr>
    <w:rPr>
      <w:rFonts w:ascii="Calibri" w:eastAsia="Times New Roman" w:hAnsi="Calibri" w:cs="Calibri"/>
      <w:b/>
      <w:bCs/>
      <w:iCs/>
      <w:noProof/>
    </w:rPr>
  </w:style>
  <w:style w:type="paragraph" w:styleId="TOC3">
    <w:name w:val="toc 3"/>
    <w:basedOn w:val="Normal"/>
    <w:next w:val="Normal"/>
    <w:autoRedefine/>
    <w:uiPriority w:val="39"/>
    <w:rsid w:val="009406EA"/>
    <w:pPr>
      <w:ind w:left="480"/>
    </w:pPr>
    <w:rPr>
      <w:rFonts w:eastAsia="Times New Roman"/>
    </w:rPr>
  </w:style>
  <w:style w:type="paragraph" w:styleId="FootnoteText">
    <w:name w:val="footnote text"/>
    <w:basedOn w:val="Normal"/>
    <w:link w:val="FootnoteTextChar"/>
    <w:uiPriority w:val="99"/>
    <w:rsid w:val="00731067"/>
    <w:pPr>
      <w:tabs>
        <w:tab w:val="left" w:pos="432"/>
      </w:tabs>
      <w:spacing w:after="240"/>
      <w:ind w:firstLine="432"/>
      <w:jc w:val="both"/>
    </w:pPr>
    <w:rPr>
      <w:rFonts w:eastAsia="Times New Roman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31067"/>
    <w:rPr>
      <w:rFonts w:eastAsia="Times New Roman"/>
      <w:szCs w:val="24"/>
    </w:rPr>
  </w:style>
  <w:style w:type="paragraph" w:styleId="CommentText">
    <w:name w:val="annotation text"/>
    <w:basedOn w:val="Normal"/>
    <w:link w:val="CommentTextChar"/>
    <w:rsid w:val="009406EA"/>
    <w:rPr>
      <w:rFonts w:eastAsia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406EA"/>
    <w:rPr>
      <w:rFonts w:ascii="Times" w:eastAsia="Times New Roman" w:hAnsi="Times" w:cs="Times"/>
      <w:color w:val="000000"/>
    </w:rPr>
  </w:style>
  <w:style w:type="paragraph" w:styleId="Header">
    <w:name w:val="header"/>
    <w:aliases w:val="Header1"/>
    <w:basedOn w:val="Normal"/>
    <w:link w:val="HeaderChar"/>
    <w:rsid w:val="009406EA"/>
    <w:pPr>
      <w:tabs>
        <w:tab w:val="center" w:pos="4320"/>
        <w:tab w:val="right" w:pos="8640"/>
      </w:tabs>
    </w:pPr>
    <w:rPr>
      <w:rFonts w:eastAsia="Times New Roman"/>
    </w:rPr>
  </w:style>
  <w:style w:type="character" w:customStyle="1" w:styleId="HeaderChar">
    <w:name w:val="Header Char"/>
    <w:aliases w:val="Header1 Char"/>
    <w:basedOn w:val="DefaultParagraphFont"/>
    <w:link w:val="Header"/>
    <w:rsid w:val="009406EA"/>
    <w:rPr>
      <w:rFonts w:ascii="Times" w:eastAsia="Times New Roman" w:hAnsi="Times" w:cs="Times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9406EA"/>
    <w:pPr>
      <w:tabs>
        <w:tab w:val="center" w:pos="4320"/>
        <w:tab w:val="right" w:pos="8640"/>
      </w:tabs>
    </w:pPr>
    <w:rPr>
      <w:rFonts w:eastAsia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9406EA"/>
    <w:rPr>
      <w:rFonts w:ascii="Times" w:eastAsia="Times New Roman" w:hAnsi="Times" w:cs="Times"/>
      <w:color w:val="000000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9406EA"/>
    <w:rPr>
      <w:rFonts w:eastAsia="Times New Roman"/>
      <w:b/>
      <w:bCs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31067"/>
    <w:rPr>
      <w:spacing w:val="0"/>
      <w:position w:val="0"/>
      <w:u w:color="000080"/>
      <w:effect w:val="none"/>
      <w:vertAlign w:val="superscript"/>
    </w:rPr>
  </w:style>
  <w:style w:type="character" w:styleId="CommentReference">
    <w:name w:val="annotation reference"/>
    <w:rsid w:val="009406EA"/>
    <w:rPr>
      <w:sz w:val="16"/>
    </w:rPr>
  </w:style>
  <w:style w:type="character" w:styleId="PageNumber">
    <w:name w:val="page number"/>
    <w:basedOn w:val="DefaultParagraphFont"/>
    <w:uiPriority w:val="99"/>
    <w:rsid w:val="009406EA"/>
  </w:style>
  <w:style w:type="paragraph" w:styleId="ListBullet2">
    <w:name w:val="List Bullet 2"/>
    <w:basedOn w:val="Normal"/>
    <w:uiPriority w:val="99"/>
    <w:unhideWhenUsed/>
    <w:rsid w:val="009406EA"/>
    <w:pPr>
      <w:contextualSpacing/>
    </w:pPr>
    <w:rPr>
      <w:rFonts w:ascii="Arial" w:eastAsia="Times New Roman" w:hAnsi="Arial"/>
      <w:b/>
      <w:szCs w:val="20"/>
    </w:rPr>
  </w:style>
  <w:style w:type="paragraph" w:styleId="BodyText">
    <w:name w:val="Body Text"/>
    <w:basedOn w:val="Normal"/>
    <w:link w:val="BodyTextChar"/>
    <w:uiPriority w:val="99"/>
    <w:rsid w:val="009406EA"/>
    <w:pPr>
      <w:jc w:val="center"/>
    </w:pPr>
    <w:rPr>
      <w:rFonts w:ascii="Arial" w:eastAsia="Times New Roman" w:hAnsi="Arial"/>
      <w:i/>
      <w:iCs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rsid w:val="009406EA"/>
    <w:rPr>
      <w:rFonts w:ascii="Arial" w:eastAsia="Times New Roman" w:hAnsi="Arial" w:cs="Times"/>
      <w:i/>
      <w:iCs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9406EA"/>
    <w:pPr>
      <w:spacing w:after="120"/>
      <w:ind w:left="360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406EA"/>
    <w:rPr>
      <w:rFonts w:ascii="Times" w:eastAsia="Times New Roman" w:hAnsi="Times" w:cs="Times"/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9406EA"/>
    <w:pPr>
      <w:spacing w:after="120" w:line="480" w:lineRule="auto"/>
    </w:pPr>
    <w:rPr>
      <w:rFonts w:ascii="Times New Roman" w:eastAsia="Times New Roman" w:hAnsi="Times New Roman"/>
    </w:rPr>
  </w:style>
  <w:style w:type="character" w:customStyle="1" w:styleId="BodyText2Char">
    <w:name w:val="Body Text 2 Char"/>
    <w:basedOn w:val="DefaultParagraphFont"/>
    <w:link w:val="BodyText2"/>
    <w:uiPriority w:val="99"/>
    <w:rsid w:val="009406EA"/>
    <w:rPr>
      <w:rFonts w:ascii="Times New Roman" w:eastAsia="Times New Roman" w:hAnsi="Times New Roman" w:cs="Times"/>
      <w:sz w:val="24"/>
      <w:szCs w:val="24"/>
    </w:rPr>
  </w:style>
  <w:style w:type="paragraph" w:styleId="BlockText">
    <w:name w:val="Block Text"/>
    <w:basedOn w:val="BodyText"/>
    <w:uiPriority w:val="99"/>
    <w:rsid w:val="00731067"/>
    <w:pPr>
      <w:ind w:left="1440" w:right="1440"/>
    </w:pPr>
  </w:style>
  <w:style w:type="character" w:styleId="Hyperlink">
    <w:name w:val="Hyperlink"/>
    <w:uiPriority w:val="99"/>
    <w:rsid w:val="009406EA"/>
    <w:rPr>
      <w:color w:val="0000FF"/>
      <w:u w:val="none"/>
      <w:effect w:val="none"/>
    </w:rPr>
  </w:style>
  <w:style w:type="table" w:styleId="TableGrid">
    <w:name w:val="Table Grid"/>
    <w:basedOn w:val="TableNormal"/>
    <w:uiPriority w:val="59"/>
    <w:rsid w:val="009406E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06EA"/>
    <w:pPr>
      <w:ind w:left="720"/>
    </w:pPr>
    <w:rPr>
      <w:rFonts w:eastAsia="Times New Roman"/>
    </w:rPr>
  </w:style>
  <w:style w:type="paragraph" w:customStyle="1" w:styleId="BasicParagraph">
    <w:name w:val="[Basic Paragraph]"/>
    <w:basedOn w:val="Normal"/>
    <w:uiPriority w:val="99"/>
    <w:rsid w:val="00731067"/>
    <w:pPr>
      <w:spacing w:line="288" w:lineRule="auto"/>
      <w:textAlignment w:val="center"/>
    </w:pPr>
    <w:rPr>
      <w:rFonts w:eastAsia="Times New Roman"/>
    </w:rPr>
  </w:style>
  <w:style w:type="paragraph" w:customStyle="1" w:styleId="NormalSS">
    <w:name w:val="NormalSS"/>
    <w:basedOn w:val="Normal"/>
    <w:qFormat/>
    <w:rsid w:val="00731067"/>
    <w:pPr>
      <w:tabs>
        <w:tab w:val="left" w:pos="432"/>
      </w:tabs>
      <w:ind w:firstLine="432"/>
      <w:jc w:val="both"/>
    </w:pPr>
    <w:rPr>
      <w:rFonts w:eastAsia="Times New Roman"/>
    </w:rPr>
  </w:style>
  <w:style w:type="paragraph" w:customStyle="1" w:styleId="ParagraphLAST">
    <w:name w:val="Paragraph (LAST)"/>
    <w:basedOn w:val="Normal"/>
    <w:next w:val="Normal"/>
    <w:qFormat/>
    <w:rsid w:val="00731067"/>
    <w:pPr>
      <w:tabs>
        <w:tab w:val="left" w:pos="432"/>
      </w:tabs>
      <w:spacing w:after="240" w:line="480" w:lineRule="auto"/>
      <w:ind w:firstLine="432"/>
      <w:jc w:val="both"/>
    </w:pPr>
    <w:rPr>
      <w:rFonts w:eastAsia="Times New Roman"/>
    </w:rPr>
  </w:style>
  <w:style w:type="paragraph" w:customStyle="1" w:styleId="References">
    <w:name w:val="References"/>
    <w:basedOn w:val="Normal"/>
    <w:next w:val="Normal"/>
    <w:qFormat/>
    <w:rsid w:val="00731067"/>
    <w:pPr>
      <w:tabs>
        <w:tab w:val="left" w:pos="432"/>
      </w:tabs>
      <w:spacing w:after="240"/>
      <w:ind w:left="432" w:hanging="432"/>
    </w:pPr>
    <w:rPr>
      <w:rFonts w:eastAsia="Times New Roman"/>
    </w:rPr>
  </w:style>
  <w:style w:type="paragraph" w:customStyle="1" w:styleId="Heading1Black">
    <w:name w:val="Heading 1_Black"/>
    <w:basedOn w:val="Normal"/>
    <w:next w:val="Normal"/>
    <w:qFormat/>
    <w:rsid w:val="00731067"/>
    <w:pPr>
      <w:tabs>
        <w:tab w:val="left" w:pos="432"/>
      </w:tabs>
      <w:spacing w:before="240" w:after="240"/>
      <w:jc w:val="center"/>
      <w:outlineLvl w:val="0"/>
    </w:pPr>
    <w:rPr>
      <w:rFonts w:eastAsia="Times New Roman"/>
      <w:b/>
    </w:rPr>
  </w:style>
  <w:style w:type="paragraph" w:customStyle="1" w:styleId="Heading11">
    <w:name w:val="Heading 11"/>
    <w:next w:val="Normal"/>
    <w:rsid w:val="00731067"/>
    <w:pPr>
      <w:keepNext/>
      <w:spacing w:after="240" w:line="280" w:lineRule="exact"/>
      <w:jc w:val="center"/>
      <w:outlineLvl w:val="0"/>
    </w:pPr>
    <w:rPr>
      <w:rFonts w:eastAsia="ヒラギノ角ゴ Pro W3"/>
      <w:b/>
      <w:color w:val="000000"/>
      <w:kern w:val="32"/>
      <w:sz w:val="24"/>
    </w:rPr>
  </w:style>
  <w:style w:type="paragraph" w:customStyle="1" w:styleId="BodyText1">
    <w:name w:val="Body Text1"/>
    <w:rsid w:val="00731067"/>
    <w:pPr>
      <w:spacing w:after="240" w:line="280" w:lineRule="exact"/>
    </w:pPr>
    <w:rPr>
      <w:rFonts w:eastAsia="ヒラギノ角ゴ Pro W3"/>
      <w:color w:val="000000"/>
      <w:sz w:val="24"/>
    </w:rPr>
  </w:style>
  <w:style w:type="paragraph" w:customStyle="1" w:styleId="ListBullet21">
    <w:name w:val="List Bullet 21"/>
    <w:rsid w:val="00731067"/>
    <w:pPr>
      <w:spacing w:after="120" w:line="300" w:lineRule="exact"/>
    </w:pPr>
    <w:rPr>
      <w:rFonts w:eastAsia="ヒラギノ角ゴ Pro W3"/>
      <w:color w:val="000000"/>
      <w:sz w:val="24"/>
    </w:rPr>
  </w:style>
  <w:style w:type="paragraph" w:customStyle="1" w:styleId="Heading21">
    <w:name w:val="Heading 21"/>
    <w:next w:val="Normal"/>
    <w:rsid w:val="00731067"/>
    <w:pPr>
      <w:keepNext/>
      <w:spacing w:before="240" w:after="120" w:line="280" w:lineRule="exact"/>
      <w:outlineLvl w:val="1"/>
    </w:pPr>
    <w:rPr>
      <w:rFonts w:eastAsia="ヒラギノ角ゴ Pro W3"/>
      <w:b/>
      <w:color w:val="000000"/>
      <w:kern w:val="32"/>
      <w:sz w:val="24"/>
    </w:rPr>
  </w:style>
  <w:style w:type="character" w:customStyle="1" w:styleId="Hyperlink1">
    <w:name w:val="Hyperlink1"/>
    <w:rsid w:val="00731067"/>
    <w:rPr>
      <w:color w:val="093AEB"/>
      <w:sz w:val="22"/>
      <w:u w:val="single"/>
    </w:rPr>
  </w:style>
  <w:style w:type="paragraph" w:customStyle="1" w:styleId="ReportSubtitle">
    <w:name w:val="Report Subtitle"/>
    <w:basedOn w:val="Normal"/>
    <w:qFormat/>
    <w:rsid w:val="00731067"/>
    <w:pPr>
      <w:spacing w:after="3360"/>
      <w:jc w:val="center"/>
    </w:pPr>
    <w:rPr>
      <w:rFonts w:eastAsia="Times New Roman"/>
      <w:b/>
      <w:sz w:val="40"/>
      <w:szCs w:val="36"/>
    </w:rPr>
  </w:style>
  <w:style w:type="paragraph" w:customStyle="1" w:styleId="By-line">
    <w:name w:val="By-line"/>
    <w:basedOn w:val="Normal"/>
    <w:qFormat/>
    <w:rsid w:val="00731067"/>
    <w:pPr>
      <w:jc w:val="center"/>
    </w:pPr>
    <w:rPr>
      <w:rFonts w:eastAsia="Times New Roman"/>
      <w:sz w:val="32"/>
    </w:rPr>
  </w:style>
  <w:style w:type="paragraph" w:customStyle="1" w:styleId="Address">
    <w:name w:val="Address"/>
    <w:basedOn w:val="Normal"/>
    <w:qFormat/>
    <w:rsid w:val="00731067"/>
    <w:pPr>
      <w:spacing w:after="480"/>
      <w:jc w:val="center"/>
    </w:pPr>
    <w:rPr>
      <w:rFonts w:eastAsia="Times New Roman"/>
      <w:sz w:val="28"/>
      <w:szCs w:val="28"/>
    </w:rPr>
  </w:style>
  <w:style w:type="paragraph" w:customStyle="1" w:styleId="Head1">
    <w:name w:val="Head 1"/>
    <w:basedOn w:val="Normal"/>
    <w:next w:val="Normal"/>
    <w:qFormat/>
    <w:rsid w:val="00731067"/>
    <w:pPr>
      <w:jc w:val="center"/>
    </w:pPr>
    <w:rPr>
      <w:rFonts w:eastAsia="Times New Roman"/>
      <w:b/>
    </w:rPr>
  </w:style>
  <w:style w:type="paragraph" w:customStyle="1" w:styleId="Style1">
    <w:name w:val="Style1"/>
    <w:basedOn w:val="TOC1"/>
    <w:qFormat/>
    <w:rsid w:val="00731067"/>
    <w:pPr>
      <w:spacing w:before="240" w:after="120"/>
    </w:pPr>
  </w:style>
  <w:style w:type="paragraph" w:customStyle="1" w:styleId="ReportTOCTitle">
    <w:name w:val="Report TOC Title"/>
    <w:basedOn w:val="Style1"/>
    <w:qFormat/>
    <w:rsid w:val="00731067"/>
  </w:style>
  <w:style w:type="paragraph" w:customStyle="1" w:styleId="BodytextRad">
    <w:name w:val="Body text Rad"/>
    <w:basedOn w:val="Normal"/>
    <w:qFormat/>
    <w:rsid w:val="00836077"/>
    <w:pPr>
      <w:contextualSpacing/>
    </w:pPr>
  </w:style>
  <w:style w:type="paragraph" w:customStyle="1" w:styleId="BulletRad">
    <w:name w:val="Bullet Rad"/>
    <w:basedOn w:val="ListParagraph"/>
    <w:qFormat/>
    <w:rsid w:val="00836077"/>
    <w:pPr>
      <w:numPr>
        <w:numId w:val="26"/>
      </w:numPr>
    </w:pPr>
  </w:style>
  <w:style w:type="paragraph" w:customStyle="1" w:styleId="H3Rad">
    <w:name w:val="H3 Rad"/>
    <w:basedOn w:val="Normal"/>
    <w:qFormat/>
    <w:rsid w:val="00836077"/>
    <w:pPr>
      <w:spacing w:before="120"/>
      <w:contextualSpacing/>
    </w:pPr>
    <w:rPr>
      <w:b/>
    </w:rPr>
  </w:style>
  <w:style w:type="paragraph" w:customStyle="1" w:styleId="BulletRad2">
    <w:name w:val="Bullet Rad 2"/>
    <w:basedOn w:val="BodytextRad"/>
    <w:qFormat/>
    <w:rsid w:val="00836077"/>
    <w:pPr>
      <w:numPr>
        <w:numId w:val="27"/>
      </w:numPr>
    </w:pPr>
  </w:style>
  <w:style w:type="paragraph" w:customStyle="1" w:styleId="TitleRad">
    <w:name w:val="Title Rad"/>
    <w:qFormat/>
    <w:rsid w:val="009406EA"/>
    <w:pPr>
      <w:spacing w:before="480" w:after="480"/>
      <w:outlineLvl w:val="0"/>
    </w:pPr>
    <w:rPr>
      <w:rFonts w:eastAsia="Times New Roman"/>
      <w:b/>
      <w:bCs/>
      <w:kern w:val="28"/>
      <w:sz w:val="48"/>
      <w:szCs w:val="48"/>
    </w:rPr>
  </w:style>
  <w:style w:type="paragraph" w:styleId="Title">
    <w:name w:val="Title"/>
    <w:basedOn w:val="Normal"/>
    <w:link w:val="TitleChar"/>
    <w:uiPriority w:val="10"/>
    <w:qFormat/>
    <w:rsid w:val="009406EA"/>
    <w:pPr>
      <w:jc w:val="center"/>
    </w:pPr>
    <w:rPr>
      <w:rFonts w:ascii="Arial" w:eastAsiaTheme="majorEastAsia" w:hAnsi="Arial" w:cstheme="majorBidi"/>
      <w:b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406EA"/>
    <w:rPr>
      <w:rFonts w:ascii="Arial" w:eastAsiaTheme="majorEastAsia" w:hAnsi="Arial" w:cstheme="majorBidi"/>
      <w:b/>
      <w:sz w:val="24"/>
    </w:rPr>
  </w:style>
  <w:style w:type="paragraph" w:customStyle="1" w:styleId="SubtitleRad">
    <w:name w:val="Subtitle Rad"/>
    <w:qFormat/>
    <w:rsid w:val="009406EA"/>
    <w:pPr>
      <w:spacing w:before="480" w:after="2160"/>
      <w:outlineLvl w:val="0"/>
    </w:pPr>
    <w:rPr>
      <w:rFonts w:eastAsia="Times New Roman"/>
      <w:b/>
      <w:bCs/>
      <w:sz w:val="36"/>
      <w:szCs w:val="36"/>
    </w:rPr>
  </w:style>
  <w:style w:type="character" w:customStyle="1" w:styleId="Heading6Char">
    <w:name w:val="Heading 6 Char"/>
    <w:aliases w:val="sub-dash Char,sd Char,5 Char"/>
    <w:basedOn w:val="DefaultParagraphFont"/>
    <w:link w:val="Heading6"/>
    <w:rsid w:val="009406EA"/>
    <w:rPr>
      <w:rFonts w:ascii="Book Antiqua" w:eastAsia="Times New Roman" w:hAnsi="Book Antiqua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9406EA"/>
    <w:rPr>
      <w:rFonts w:ascii="Book Antiqua" w:eastAsia="Times New Roman" w:hAnsi="Book Antiqua"/>
      <w:b/>
      <w:bCs/>
    </w:rPr>
  </w:style>
  <w:style w:type="character" w:customStyle="1" w:styleId="Heading8Char">
    <w:name w:val="Heading 8 Char"/>
    <w:basedOn w:val="DefaultParagraphFont"/>
    <w:link w:val="Heading8"/>
    <w:rsid w:val="009406EA"/>
    <w:rPr>
      <w:rFonts w:ascii="Book Antiqua" w:eastAsia="Times New Roman" w:hAnsi="Book Antiqua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uiPriority w:val="9"/>
    <w:rsid w:val="009406EA"/>
    <w:rPr>
      <w:rFonts w:ascii="Book Antiqua" w:eastAsia="Times New Roman" w:hAnsi="Book Antiqua"/>
      <w:b/>
      <w:bCs/>
      <w:sz w:val="28"/>
      <w:szCs w:val="28"/>
    </w:rPr>
  </w:style>
  <w:style w:type="paragraph" w:styleId="TableofFigures">
    <w:name w:val="table of figures"/>
    <w:aliases w:val="List of Tables"/>
    <w:basedOn w:val="Normal"/>
    <w:next w:val="Normal"/>
    <w:uiPriority w:val="99"/>
    <w:rsid w:val="009406EA"/>
    <w:rPr>
      <w:rFonts w:ascii="Calibri" w:eastAsia="Times New Roman" w:hAnsi="Calibri" w:cs="Times New Roman"/>
    </w:rPr>
  </w:style>
  <w:style w:type="paragraph" w:styleId="ListBullet">
    <w:name w:val="List Bullet"/>
    <w:basedOn w:val="Normal"/>
    <w:uiPriority w:val="99"/>
    <w:rsid w:val="009406EA"/>
    <w:pPr>
      <w:tabs>
        <w:tab w:val="num" w:pos="720"/>
      </w:tabs>
      <w:spacing w:after="120" w:line="264" w:lineRule="auto"/>
      <w:ind w:left="720" w:hanging="360"/>
      <w:jc w:val="both"/>
    </w:pPr>
    <w:rPr>
      <w:rFonts w:ascii="Times New Roman" w:eastAsia="Times New Roman" w:hAnsi="Times New Roman" w:cs="Times New Roman"/>
    </w:rPr>
  </w:style>
  <w:style w:type="paragraph" w:styleId="ListNumber">
    <w:name w:val="List Number"/>
    <w:basedOn w:val="Normal"/>
    <w:uiPriority w:val="99"/>
    <w:rsid w:val="009406EA"/>
    <w:pPr>
      <w:tabs>
        <w:tab w:val="num" w:pos="180"/>
      </w:tabs>
      <w:spacing w:before="240"/>
      <w:ind w:left="187" w:hanging="187"/>
    </w:pPr>
    <w:rPr>
      <w:rFonts w:ascii="Times New Roman" w:eastAsia="Times New Roman" w:hAnsi="Times New Roman" w:cs="Times New Roman"/>
    </w:rPr>
  </w:style>
  <w:style w:type="paragraph" w:styleId="Subtitle">
    <w:name w:val="Subtitle"/>
    <w:basedOn w:val="Normal"/>
    <w:link w:val="SubtitleChar"/>
    <w:qFormat/>
    <w:rsid w:val="009406EA"/>
    <w:rPr>
      <w:rFonts w:ascii="Book Antiqua" w:eastAsia="Times New Roman" w:hAnsi="Book Antiqua" w:cs="Times New Roman"/>
      <w:b/>
      <w:bCs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9406EA"/>
    <w:rPr>
      <w:rFonts w:ascii="Book Antiqua" w:eastAsia="Times New Roman" w:hAnsi="Book Antiqua"/>
      <w:b/>
      <w:bCs/>
      <w:sz w:val="32"/>
      <w:szCs w:val="32"/>
    </w:rPr>
  </w:style>
  <w:style w:type="paragraph" w:styleId="Date">
    <w:name w:val="Date"/>
    <w:basedOn w:val="Normal"/>
    <w:next w:val="Normal"/>
    <w:link w:val="DateChar"/>
    <w:uiPriority w:val="99"/>
    <w:unhideWhenUsed/>
    <w:rsid w:val="009406EA"/>
    <w:pPr>
      <w:spacing w:before="480" w:after="480"/>
    </w:pPr>
    <w:rPr>
      <w:rFonts w:ascii="Calibri" w:eastAsia="Calibri" w:hAnsi="Calibri" w:cs="Times New Roman"/>
      <w:b/>
      <w:sz w:val="28"/>
    </w:rPr>
  </w:style>
  <w:style w:type="character" w:customStyle="1" w:styleId="DateChar">
    <w:name w:val="Date Char"/>
    <w:basedOn w:val="DefaultParagraphFont"/>
    <w:link w:val="Date"/>
    <w:uiPriority w:val="99"/>
    <w:rsid w:val="009406EA"/>
    <w:rPr>
      <w:rFonts w:eastAsia="Calibri"/>
      <w:b/>
      <w:sz w:val="28"/>
      <w:szCs w:val="22"/>
    </w:rPr>
  </w:style>
  <w:style w:type="character" w:styleId="FollowedHyperlink">
    <w:name w:val="FollowedHyperlink"/>
    <w:uiPriority w:val="99"/>
    <w:rsid w:val="009406EA"/>
    <w:rPr>
      <w:color w:val="800080"/>
      <w:u w:val="single"/>
    </w:rPr>
  </w:style>
  <w:style w:type="character" w:styleId="Strong">
    <w:name w:val="Strong"/>
    <w:qFormat/>
    <w:rsid w:val="009406EA"/>
    <w:rPr>
      <w:b/>
    </w:rPr>
  </w:style>
  <w:style w:type="character" w:styleId="Emphasis">
    <w:name w:val="Emphasis"/>
    <w:qFormat/>
    <w:rsid w:val="009406EA"/>
    <w:rPr>
      <w:i/>
    </w:rPr>
  </w:style>
  <w:style w:type="paragraph" w:styleId="DocumentMap">
    <w:name w:val="Document Map"/>
    <w:basedOn w:val="Normal"/>
    <w:link w:val="DocumentMapChar"/>
    <w:uiPriority w:val="99"/>
    <w:rsid w:val="009406EA"/>
    <w:pPr>
      <w:shd w:val="clear" w:color="auto" w:fill="000080"/>
    </w:pPr>
    <w:rPr>
      <w:rFonts w:ascii="Tahoma" w:eastAsia="Calibri" w:hAnsi="Tahoma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9406EA"/>
    <w:rPr>
      <w:rFonts w:ascii="Tahoma" w:eastAsia="Calibri" w:hAnsi="Tahoma"/>
      <w:color w:val="000000"/>
      <w:shd w:val="clear" w:color="auto" w:fill="000080"/>
    </w:rPr>
  </w:style>
  <w:style w:type="paragraph" w:styleId="NormalWeb">
    <w:name w:val="Normal (Web)"/>
    <w:basedOn w:val="Normal"/>
    <w:uiPriority w:val="99"/>
    <w:rsid w:val="009406E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406EA"/>
    <w:rPr>
      <w:rFonts w:eastAsia="Calibri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406EA"/>
    <w:rPr>
      <w:rFonts w:eastAsia="Calibri"/>
      <w:b/>
      <w:bCs/>
    </w:rPr>
  </w:style>
  <w:style w:type="paragraph" w:styleId="BalloonText">
    <w:name w:val="Balloon Text"/>
    <w:basedOn w:val="Normal"/>
    <w:link w:val="BalloonTextChar"/>
    <w:uiPriority w:val="99"/>
    <w:rsid w:val="009406EA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406EA"/>
    <w:rPr>
      <w:rFonts w:ascii="Tahoma" w:eastAsia="Calibri" w:hAnsi="Tahoma"/>
      <w:color w:val="000000"/>
      <w:sz w:val="16"/>
      <w:szCs w:val="16"/>
    </w:rPr>
  </w:style>
  <w:style w:type="paragraph" w:customStyle="1" w:styleId="01-ChapterHead">
    <w:name w:val="01-Chapter Head"/>
    <w:rsid w:val="009406EA"/>
    <w:pPr>
      <w:tabs>
        <w:tab w:val="left" w:pos="720"/>
      </w:tabs>
      <w:spacing w:after="503" w:line="720" w:lineRule="exact"/>
    </w:pPr>
    <w:rPr>
      <w:rFonts w:ascii="Univers 57 Condensed" w:eastAsia="Times New Roman" w:hAnsi="Univers 57 Condensed" w:cs="Univers 57 Condensed"/>
      <w:caps/>
      <w:sz w:val="44"/>
      <w:szCs w:val="44"/>
    </w:rPr>
  </w:style>
  <w:style w:type="paragraph" w:customStyle="1" w:styleId="DPPParas">
    <w:name w:val="DPP:Paras"/>
    <w:link w:val="DPPParasChar"/>
    <w:rsid w:val="009406EA"/>
    <w:pPr>
      <w:spacing w:before="60" w:after="18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Hypertext">
    <w:name w:val="Hypertext"/>
    <w:rsid w:val="009406EA"/>
    <w:rPr>
      <w:color w:val="0000FF"/>
      <w:u w:val="single"/>
    </w:rPr>
  </w:style>
  <w:style w:type="paragraph" w:customStyle="1" w:styleId="DPPPara1">
    <w:name w:val="DPP:Para1"/>
    <w:rsid w:val="009406EA"/>
    <w:pPr>
      <w:tabs>
        <w:tab w:val="left" w:pos="693"/>
      </w:tabs>
      <w:spacing w:before="60" w:after="120"/>
    </w:pPr>
    <w:rPr>
      <w:rFonts w:ascii="Times New Roman" w:eastAsia="Times New Roman" w:hAnsi="Times New Roman"/>
      <w:sz w:val="24"/>
      <w:szCs w:val="24"/>
    </w:rPr>
  </w:style>
  <w:style w:type="paragraph" w:customStyle="1" w:styleId="04-Bodytext">
    <w:name w:val="04-Body text"/>
    <w:link w:val="04-BodytextChar"/>
    <w:rsid w:val="009406EA"/>
    <w:pPr>
      <w:keepLines/>
      <w:spacing w:after="120"/>
    </w:pPr>
    <w:rPr>
      <w:rFonts w:ascii="Garamond Book" w:eastAsia="Times New Roman" w:hAnsi="Garamond Book" w:cs="Garamond Book"/>
      <w:sz w:val="22"/>
      <w:szCs w:val="22"/>
    </w:rPr>
  </w:style>
  <w:style w:type="paragraph" w:customStyle="1" w:styleId="dppparas0">
    <w:name w:val="dppparas"/>
    <w:basedOn w:val="Normal"/>
    <w:rsid w:val="009406E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pppara10">
    <w:name w:val="dpppara1"/>
    <w:basedOn w:val="Normal"/>
    <w:rsid w:val="009406E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Contents">
    <w:name w:val="Contents"/>
    <w:basedOn w:val="BodyText"/>
    <w:rsid w:val="009406EA"/>
    <w:pPr>
      <w:spacing w:after="160"/>
    </w:pPr>
    <w:rPr>
      <w:rFonts w:ascii="Arial Bold" w:hAnsi="Arial Bold" w:cs="Arial Bold"/>
      <w:b/>
      <w:bCs/>
      <w:i w:val="0"/>
      <w:iCs w:val="0"/>
      <w:smallCaps/>
      <w:color w:val="000080"/>
      <w:sz w:val="38"/>
      <w:szCs w:val="38"/>
    </w:rPr>
  </w:style>
  <w:style w:type="paragraph" w:customStyle="1" w:styleId="HSEEPPara">
    <w:name w:val="*HSEEP Para"/>
    <w:rsid w:val="009406EA"/>
    <w:pPr>
      <w:spacing w:before="60"/>
    </w:pPr>
    <w:rPr>
      <w:rFonts w:ascii="Joanna MT" w:eastAsia="Times New Roman" w:hAnsi="Joanna MT" w:cs="Joanna MT"/>
      <w:sz w:val="24"/>
      <w:szCs w:val="24"/>
    </w:rPr>
  </w:style>
  <w:style w:type="paragraph" w:customStyle="1" w:styleId="HSEEPTableTitle">
    <w:name w:val="*HSEEP Table Title"/>
    <w:rsid w:val="009406EA"/>
    <w:pPr>
      <w:spacing w:before="20" w:after="40"/>
    </w:pPr>
    <w:rPr>
      <w:rFonts w:ascii="Joanna MT" w:eastAsia="Times New Roman" w:hAnsi="Joanna MT" w:cs="Joanna MT"/>
      <w:b/>
      <w:bCs/>
      <w:color w:val="FFFFFF"/>
      <w:sz w:val="24"/>
      <w:szCs w:val="24"/>
    </w:rPr>
  </w:style>
  <w:style w:type="paragraph" w:customStyle="1" w:styleId="DPPList">
    <w:name w:val="DPP:List"/>
    <w:rsid w:val="009406EA"/>
    <w:pPr>
      <w:tabs>
        <w:tab w:val="num" w:pos="360"/>
      </w:tabs>
      <w:spacing w:before="60" w:after="120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DPPListing-bold">
    <w:name w:val="DPP:Listing-bold"/>
    <w:uiPriority w:val="99"/>
    <w:rsid w:val="009406EA"/>
    <w:pPr>
      <w:tabs>
        <w:tab w:val="num" w:pos="1800"/>
      </w:tabs>
      <w:spacing w:after="120"/>
      <w:ind w:left="1800" w:hanging="36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HSEEPBulletL1">
    <w:name w:val="*HSEEP Bullet L1"/>
    <w:basedOn w:val="Normal"/>
    <w:uiPriority w:val="99"/>
    <w:rsid w:val="009406EA"/>
    <w:pPr>
      <w:tabs>
        <w:tab w:val="num" w:pos="900"/>
      </w:tabs>
      <w:ind w:left="900" w:hanging="360"/>
    </w:pPr>
    <w:rPr>
      <w:rFonts w:ascii="Times New Roman" w:eastAsia="Times New Roman" w:hAnsi="Times New Roman" w:cs="Times New Roman"/>
    </w:rPr>
  </w:style>
  <w:style w:type="paragraph" w:customStyle="1" w:styleId="DPPDayDateTime">
    <w:name w:val="DPP:Day/Date/Time"/>
    <w:uiPriority w:val="99"/>
    <w:rsid w:val="009406EA"/>
    <w:pPr>
      <w:keepNext/>
      <w:keepLines/>
      <w:pBdr>
        <w:top w:val="single" w:sz="6" w:space="4" w:color="auto" w:shadow="1"/>
        <w:left w:val="single" w:sz="6" w:space="4" w:color="auto" w:shadow="1"/>
        <w:bottom w:val="single" w:sz="6" w:space="4" w:color="auto" w:shadow="1"/>
        <w:right w:val="single" w:sz="6" w:space="4" w:color="auto" w:shadow="1"/>
      </w:pBdr>
      <w:shd w:val="pct25" w:color="auto" w:fill="FFFFFF"/>
      <w:spacing w:before="180"/>
    </w:pPr>
    <w:rPr>
      <w:rFonts w:ascii="Arial" w:eastAsia="Times New Roman" w:hAnsi="Arial" w:cs="Arial"/>
      <w:b/>
      <w:bCs/>
      <w:i/>
      <w:iCs/>
      <w:color w:val="000000"/>
      <w:sz w:val="24"/>
      <w:szCs w:val="24"/>
    </w:rPr>
  </w:style>
  <w:style w:type="paragraph" w:customStyle="1" w:styleId="DPPBullet">
    <w:name w:val="DPP:Bullet"/>
    <w:uiPriority w:val="99"/>
    <w:rsid w:val="009406EA"/>
    <w:pPr>
      <w:tabs>
        <w:tab w:val="num" w:pos="720"/>
        <w:tab w:val="left" w:pos="1440"/>
      </w:tabs>
      <w:suppressAutoHyphens/>
      <w:spacing w:after="120"/>
      <w:ind w:left="720" w:hanging="36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DPPListing">
    <w:name w:val="DPP:Listing"/>
    <w:uiPriority w:val="99"/>
    <w:rsid w:val="009406EA"/>
    <w:pPr>
      <w:tabs>
        <w:tab w:val="num" w:pos="720"/>
      </w:tabs>
      <w:spacing w:after="120"/>
      <w:ind w:left="720" w:hanging="36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DPPIntroQuote">
    <w:name w:val="DPP:Intro Quote"/>
    <w:uiPriority w:val="99"/>
    <w:rsid w:val="009406EA"/>
    <w:pPr>
      <w:spacing w:after="60"/>
      <w:ind w:left="1440" w:right="720"/>
    </w:pPr>
    <w:rPr>
      <w:rFonts w:ascii="Times New Roman" w:eastAsia="Times New Roman" w:hAnsi="Times New Roman"/>
      <w:i/>
      <w:iCs/>
      <w:sz w:val="24"/>
      <w:szCs w:val="24"/>
    </w:rPr>
  </w:style>
  <w:style w:type="paragraph" w:customStyle="1" w:styleId="DPPStats">
    <w:name w:val="DPP:Stats"/>
    <w:uiPriority w:val="99"/>
    <w:rsid w:val="009406EA"/>
    <w:pPr>
      <w:tabs>
        <w:tab w:val="right" w:leader="dot" w:pos="8640"/>
        <w:tab w:val="right" w:pos="9180"/>
      </w:tabs>
      <w:ind w:left="108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DPPStats-last">
    <w:name w:val="DPP:Stats-last"/>
    <w:basedOn w:val="DPPStats"/>
    <w:uiPriority w:val="99"/>
    <w:rsid w:val="009406EA"/>
    <w:pPr>
      <w:spacing w:after="120"/>
    </w:pPr>
  </w:style>
  <w:style w:type="paragraph" w:customStyle="1" w:styleId="DPPStats-first">
    <w:name w:val="DPP:Stats-first"/>
    <w:basedOn w:val="DPPStats"/>
    <w:uiPriority w:val="99"/>
    <w:rsid w:val="009406EA"/>
    <w:pPr>
      <w:keepNext/>
      <w:keepLines/>
      <w:spacing w:before="60"/>
    </w:pPr>
  </w:style>
  <w:style w:type="paragraph" w:customStyle="1" w:styleId="inside-copy">
    <w:name w:val="inside-copy"/>
    <w:basedOn w:val="Normal"/>
    <w:uiPriority w:val="99"/>
    <w:rsid w:val="009406EA"/>
    <w:pPr>
      <w:spacing w:before="100" w:beforeAutospacing="1" w:after="100" w:afterAutospacing="1"/>
      <w:ind w:right="2070"/>
    </w:pPr>
    <w:rPr>
      <w:rFonts w:ascii="Arial" w:eastAsia="Times New Roman" w:hAnsi="Arial" w:cs="Arial"/>
      <w:sz w:val="20"/>
      <w:szCs w:val="20"/>
    </w:rPr>
  </w:style>
  <w:style w:type="paragraph" w:customStyle="1" w:styleId="Style">
    <w:name w:val="Style"/>
    <w:rsid w:val="009406E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DPPBullet-ss">
    <w:name w:val="DPP:Bullet-ss"/>
    <w:uiPriority w:val="99"/>
    <w:rsid w:val="009406EA"/>
    <w:pPr>
      <w:tabs>
        <w:tab w:val="num" w:pos="720"/>
      </w:tabs>
      <w:ind w:left="72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BulletLast">
    <w:name w:val="List Bullet Last"/>
    <w:basedOn w:val="ListBullet"/>
    <w:uiPriority w:val="99"/>
    <w:rsid w:val="009406EA"/>
    <w:pPr>
      <w:spacing w:line="240" w:lineRule="auto"/>
      <w:jc w:val="left"/>
    </w:pPr>
  </w:style>
  <w:style w:type="paragraph" w:customStyle="1" w:styleId="ActivityText">
    <w:name w:val="ActivityText"/>
    <w:basedOn w:val="BodyText"/>
    <w:uiPriority w:val="99"/>
    <w:rsid w:val="009406EA"/>
    <w:pPr>
      <w:spacing w:after="120"/>
      <w:ind w:left="605"/>
      <w:jc w:val="left"/>
    </w:pPr>
    <w:rPr>
      <w:rFonts w:cs="Times New Roman"/>
      <w:i w:val="0"/>
      <w:iCs w:val="0"/>
      <w:sz w:val="22"/>
      <w:szCs w:val="22"/>
    </w:rPr>
  </w:style>
  <w:style w:type="paragraph" w:customStyle="1" w:styleId="Invitees">
    <w:name w:val="Invitees"/>
    <w:basedOn w:val="Normal"/>
    <w:uiPriority w:val="99"/>
    <w:rsid w:val="009406EA"/>
    <w:pPr>
      <w:keepNext/>
      <w:ind w:left="2347" w:hanging="1440"/>
      <w:outlineLvl w:val="1"/>
    </w:pPr>
    <w:rPr>
      <w:rFonts w:ascii="Times New Roman" w:eastAsia="Times New Roman" w:hAnsi="Times New Roman" w:cs="Times New Roman"/>
    </w:rPr>
  </w:style>
  <w:style w:type="paragraph" w:customStyle="1" w:styleId="Agenda1">
    <w:name w:val="Agenda 1"/>
    <w:rsid w:val="009406EA"/>
    <w:pPr>
      <w:tabs>
        <w:tab w:val="right" w:pos="2160"/>
        <w:tab w:val="left" w:pos="2340"/>
        <w:tab w:val="left" w:pos="3600"/>
        <w:tab w:val="right" w:pos="4410"/>
        <w:tab w:val="left" w:pos="4860"/>
      </w:tabs>
      <w:spacing w:before="360"/>
      <w:ind w:left="1080" w:right="1080"/>
    </w:pPr>
    <w:rPr>
      <w:rFonts w:ascii="Albertus Medium" w:eastAsia="Times New Roman" w:hAnsi="Albertus Medium"/>
      <w:b/>
      <w:sz w:val="26"/>
    </w:rPr>
  </w:style>
  <w:style w:type="paragraph" w:customStyle="1" w:styleId="DPPChapterName">
    <w:name w:val="DPP:ChapterName"/>
    <w:rsid w:val="009406EA"/>
    <w:pPr>
      <w:tabs>
        <w:tab w:val="right" w:pos="9360"/>
      </w:tabs>
      <w:spacing w:after="60"/>
    </w:pPr>
    <w:rPr>
      <w:rFonts w:ascii="Times New Roman" w:eastAsia="Times New Roman" w:hAnsi="Times New Roman"/>
      <w:i/>
    </w:rPr>
  </w:style>
  <w:style w:type="paragraph" w:customStyle="1" w:styleId="Default">
    <w:name w:val="Default"/>
    <w:rsid w:val="009406E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ontacts">
    <w:name w:val="Contacts"/>
    <w:rsid w:val="009406EA"/>
    <w:pPr>
      <w:spacing w:before="240"/>
      <w:ind w:left="1800"/>
    </w:pPr>
    <w:rPr>
      <w:rFonts w:ascii="Times New Roman" w:eastAsia="Times New Roman" w:hAnsi="Times New Roman"/>
      <w:noProof/>
      <w:sz w:val="24"/>
    </w:rPr>
  </w:style>
  <w:style w:type="paragraph" w:customStyle="1" w:styleId="CoverHeading1">
    <w:name w:val="Cover Heading1"/>
    <w:rsid w:val="009406EA"/>
    <w:pPr>
      <w:tabs>
        <w:tab w:val="center" w:pos="6120"/>
      </w:tabs>
      <w:ind w:firstLine="720"/>
    </w:pPr>
    <w:rPr>
      <w:rFonts w:ascii="Arial Bold" w:eastAsia="Times New Roman" w:hAnsi="Arial Bold"/>
      <w:b/>
      <w:noProof/>
      <w:sz w:val="48"/>
    </w:rPr>
  </w:style>
  <w:style w:type="paragraph" w:customStyle="1" w:styleId="CoverHeading2">
    <w:name w:val="Cover Heading2"/>
    <w:rsid w:val="009406EA"/>
    <w:pPr>
      <w:tabs>
        <w:tab w:val="left" w:pos="2160"/>
      </w:tabs>
      <w:spacing w:before="480"/>
      <w:ind w:firstLine="720"/>
    </w:pPr>
    <w:rPr>
      <w:rFonts w:ascii="Arial Bold" w:eastAsia="Times New Roman" w:hAnsi="Arial Bold"/>
      <w:b/>
      <w:bCs/>
      <w:noProof/>
      <w:sz w:val="28"/>
      <w:szCs w:val="36"/>
    </w:rPr>
  </w:style>
  <w:style w:type="paragraph" w:customStyle="1" w:styleId="Numbered">
    <w:name w:val="Numbered"/>
    <w:rsid w:val="009406EA"/>
    <w:pPr>
      <w:numPr>
        <w:numId w:val="39"/>
      </w:numPr>
      <w:tabs>
        <w:tab w:val="left" w:pos="0"/>
        <w:tab w:val="right" w:pos="8836"/>
      </w:tabs>
      <w:spacing w:before="120" w:after="1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HSEEPBodyText">
    <w:name w:val="HSEEP Body Text"/>
    <w:link w:val="HSEEPBodyTextChar"/>
    <w:rsid w:val="009406EA"/>
    <w:pPr>
      <w:spacing w:before="120" w:after="120"/>
      <w:jc w:val="both"/>
    </w:pPr>
    <w:rPr>
      <w:rFonts w:ascii="Times New Roman" w:eastAsia="Times New Roman" w:hAnsi="Times New Roman"/>
      <w:bCs/>
      <w:kern w:val="24"/>
      <w:sz w:val="24"/>
      <w:szCs w:val="24"/>
    </w:rPr>
  </w:style>
  <w:style w:type="character" w:customStyle="1" w:styleId="dtvalue">
    <w:name w:val="dtvalue"/>
    <w:rsid w:val="009406EA"/>
  </w:style>
  <w:style w:type="paragraph" w:customStyle="1" w:styleId="TableText">
    <w:name w:val="TableText"/>
    <w:basedOn w:val="BodyText"/>
    <w:qFormat/>
    <w:rsid w:val="009406EA"/>
    <w:pPr>
      <w:spacing w:before="40" w:after="80"/>
      <w:jc w:val="left"/>
    </w:pPr>
    <w:rPr>
      <w:rFonts w:cs="Times New Roman"/>
      <w:i w:val="0"/>
      <w:iCs w:val="0"/>
      <w:sz w:val="22"/>
      <w:szCs w:val="24"/>
    </w:rPr>
  </w:style>
  <w:style w:type="character" w:customStyle="1" w:styleId="st1">
    <w:name w:val="st1"/>
    <w:basedOn w:val="DefaultParagraphFont"/>
    <w:rsid w:val="009406EA"/>
  </w:style>
  <w:style w:type="table" w:customStyle="1" w:styleId="TableGrid1">
    <w:name w:val="Table Grid1"/>
    <w:basedOn w:val="TableNormal"/>
    <w:next w:val="TableGrid"/>
    <w:uiPriority w:val="59"/>
    <w:rsid w:val="009406E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tivityName">
    <w:name w:val="Activity Name"/>
    <w:basedOn w:val="BodyText"/>
    <w:qFormat/>
    <w:rsid w:val="009406EA"/>
    <w:pPr>
      <w:keepNext/>
      <w:spacing w:after="120"/>
      <w:jc w:val="left"/>
    </w:pPr>
    <w:rPr>
      <w:rFonts w:cs="Times New Roman"/>
      <w:b/>
      <w:iCs w:val="0"/>
      <w:sz w:val="22"/>
      <w:szCs w:val="24"/>
    </w:rPr>
  </w:style>
  <w:style w:type="paragraph" w:customStyle="1" w:styleId="TableHead">
    <w:name w:val="TableHead"/>
    <w:basedOn w:val="TableText"/>
    <w:qFormat/>
    <w:rsid w:val="009406EA"/>
    <w:pPr>
      <w:keepNext/>
      <w:spacing w:after="40"/>
      <w:jc w:val="center"/>
    </w:pPr>
    <w:rPr>
      <w:b/>
    </w:rPr>
  </w:style>
  <w:style w:type="paragraph" w:customStyle="1" w:styleId="Tabletext0">
    <w:name w:val="Table text"/>
    <w:basedOn w:val="Normal"/>
    <w:rsid w:val="009406EA"/>
    <w:pPr>
      <w:spacing w:before="40" w:after="40"/>
    </w:pPr>
    <w:rPr>
      <w:rFonts w:ascii="Arial" w:eastAsia="Times New Roman" w:hAnsi="Arial" w:cs="Times New Roman"/>
      <w:sz w:val="20"/>
    </w:rPr>
  </w:style>
  <w:style w:type="paragraph" w:customStyle="1" w:styleId="TableHead0">
    <w:name w:val="Table Head"/>
    <w:basedOn w:val="Normal"/>
    <w:rsid w:val="009406EA"/>
    <w:pPr>
      <w:spacing w:before="40" w:after="40"/>
      <w:jc w:val="center"/>
    </w:pPr>
    <w:rPr>
      <w:rFonts w:ascii="Arial" w:eastAsia="Times New Roman" w:hAnsi="Arial" w:cs="Times New Roman"/>
      <w:b/>
      <w:sz w:val="20"/>
    </w:rPr>
  </w:style>
  <w:style w:type="paragraph" w:customStyle="1" w:styleId="Draft">
    <w:name w:val="Draft"/>
    <w:basedOn w:val="Header"/>
    <w:link w:val="DraftChar"/>
    <w:rsid w:val="009406EA"/>
    <w:pPr>
      <w:tabs>
        <w:tab w:val="clear" w:pos="4320"/>
        <w:tab w:val="clear" w:pos="8640"/>
        <w:tab w:val="center" w:pos="4680"/>
        <w:tab w:val="right" w:pos="9360"/>
      </w:tabs>
      <w:jc w:val="center"/>
    </w:pPr>
    <w:rPr>
      <w:rFonts w:ascii="Verdana" w:hAnsi="Verdana" w:cs="Times New Roman"/>
      <w:caps/>
      <w:color w:val="2E368F"/>
      <w:sz w:val="18"/>
      <w:szCs w:val="18"/>
    </w:rPr>
  </w:style>
  <w:style w:type="paragraph" w:customStyle="1" w:styleId="BlueBox">
    <w:name w:val="Blue Box"/>
    <w:basedOn w:val="BodyText"/>
    <w:rsid w:val="009406EA"/>
    <w:pPr>
      <w:shd w:val="clear" w:color="auto" w:fill="000080"/>
      <w:spacing w:before="160" w:after="160"/>
    </w:pPr>
    <w:rPr>
      <w:rFonts w:cs="Times New Roman"/>
      <w:b/>
      <w:i w:val="0"/>
      <w:iCs w:val="0"/>
      <w:color w:val="FFFFFF"/>
      <w:sz w:val="28"/>
      <w:szCs w:val="28"/>
    </w:rPr>
  </w:style>
  <w:style w:type="paragraph" w:customStyle="1" w:styleId="Address1">
    <w:name w:val="Address1"/>
    <w:basedOn w:val="Normal"/>
    <w:rsid w:val="009406EA"/>
    <w:rPr>
      <w:rFonts w:ascii="Calibri" w:eastAsia="Times New Roman" w:hAnsi="Calibri" w:cs="Times New Roman"/>
      <w:sz w:val="28"/>
      <w:szCs w:val="20"/>
    </w:rPr>
  </w:style>
  <w:style w:type="paragraph" w:customStyle="1" w:styleId="Author">
    <w:name w:val="Author"/>
    <w:basedOn w:val="Normal"/>
    <w:rsid w:val="009406EA"/>
    <w:rPr>
      <w:rFonts w:ascii="Calibri" w:eastAsia="Times New Roman" w:hAnsi="Calibri" w:cs="Times New Roman"/>
      <w:b/>
      <w:sz w:val="28"/>
      <w:szCs w:val="20"/>
    </w:rPr>
  </w:style>
  <w:style w:type="paragraph" w:customStyle="1" w:styleId="Address2">
    <w:name w:val="Address2"/>
    <w:basedOn w:val="Address1"/>
    <w:qFormat/>
    <w:rsid w:val="009406EA"/>
    <w:pPr>
      <w:spacing w:before="480" w:after="240"/>
    </w:pPr>
  </w:style>
  <w:style w:type="paragraph" w:customStyle="1" w:styleId="Address3">
    <w:name w:val="Address3"/>
    <w:basedOn w:val="Address2"/>
    <w:qFormat/>
    <w:rsid w:val="009406EA"/>
    <w:pPr>
      <w:spacing w:before="720"/>
    </w:pPr>
  </w:style>
  <w:style w:type="numbering" w:customStyle="1" w:styleId="NoList1">
    <w:name w:val="No List1"/>
    <w:next w:val="NoList"/>
    <w:uiPriority w:val="99"/>
    <w:semiHidden/>
    <w:unhideWhenUsed/>
    <w:rsid w:val="0022603A"/>
  </w:style>
  <w:style w:type="character" w:customStyle="1" w:styleId="DPPParasChar">
    <w:name w:val="DPP:Paras Char"/>
    <w:link w:val="DPPParas"/>
    <w:locked/>
    <w:rsid w:val="0022603A"/>
    <w:rPr>
      <w:rFonts w:ascii="Times New Roman" w:eastAsia="Times New Roman" w:hAnsi="Times New Roman"/>
      <w:sz w:val="24"/>
      <w:szCs w:val="24"/>
    </w:rPr>
  </w:style>
  <w:style w:type="character" w:customStyle="1" w:styleId="04-BodytextChar">
    <w:name w:val="04-Body text Char"/>
    <w:link w:val="04-Bodytext"/>
    <w:locked/>
    <w:rsid w:val="0022603A"/>
    <w:rPr>
      <w:rFonts w:ascii="Garamond Book" w:eastAsia="Times New Roman" w:hAnsi="Garamond Book" w:cs="Garamond Book"/>
      <w:sz w:val="22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2603A"/>
    <w:pPr>
      <w:keepLines/>
      <w:widowControl w:val="0"/>
      <w:numPr>
        <w:numId w:val="0"/>
      </w:numPr>
      <w:autoSpaceDE w:val="0"/>
      <w:autoSpaceDN w:val="0"/>
      <w:adjustRightInd w:val="0"/>
      <w:spacing w:before="480" w:after="0" w:line="276" w:lineRule="auto"/>
      <w:outlineLvl w:val="9"/>
    </w:pPr>
    <w:rPr>
      <w:rFonts w:ascii="Cambria" w:eastAsia="MS Gothic" w:hAnsi="Cambria" w:cs="Book Antiqua"/>
      <w:bCs/>
      <w:color w:val="365F91"/>
      <w:sz w:val="28"/>
      <w:szCs w:val="28"/>
      <w:lang w:eastAsia="ja-JP"/>
    </w:rPr>
  </w:style>
  <w:style w:type="numbering" w:customStyle="1" w:styleId="NoList11">
    <w:name w:val="No List11"/>
    <w:next w:val="NoList"/>
    <w:uiPriority w:val="99"/>
    <w:semiHidden/>
    <w:unhideWhenUsed/>
    <w:rsid w:val="0022603A"/>
  </w:style>
  <w:style w:type="character" w:customStyle="1" w:styleId="HSEEPBodyTextChar">
    <w:name w:val="HSEEP Body Text Char"/>
    <w:link w:val="HSEEPBodyText"/>
    <w:locked/>
    <w:rsid w:val="0022603A"/>
    <w:rPr>
      <w:rFonts w:ascii="Times New Roman" w:eastAsia="Times New Roman" w:hAnsi="Times New Roman"/>
      <w:bCs/>
      <w:kern w:val="24"/>
      <w:sz w:val="24"/>
      <w:szCs w:val="24"/>
    </w:rPr>
  </w:style>
  <w:style w:type="numbering" w:customStyle="1" w:styleId="NoList111">
    <w:name w:val="No List111"/>
    <w:next w:val="NoList"/>
    <w:uiPriority w:val="99"/>
    <w:semiHidden/>
    <w:unhideWhenUsed/>
    <w:rsid w:val="0022603A"/>
  </w:style>
  <w:style w:type="character" w:customStyle="1" w:styleId="DraftChar">
    <w:name w:val="Draft Char"/>
    <w:link w:val="Draft"/>
    <w:rsid w:val="0022603A"/>
    <w:rPr>
      <w:rFonts w:ascii="Verdana" w:eastAsia="Times New Roman" w:hAnsi="Verdana"/>
      <w:caps/>
      <w:color w:val="2E368F"/>
      <w:sz w:val="18"/>
      <w:szCs w:val="18"/>
    </w:rPr>
  </w:style>
  <w:style w:type="numbering" w:customStyle="1" w:styleId="NoList2">
    <w:name w:val="No List2"/>
    <w:next w:val="NoList"/>
    <w:uiPriority w:val="99"/>
    <w:semiHidden/>
    <w:unhideWhenUsed/>
    <w:rsid w:val="0022603A"/>
  </w:style>
  <w:style w:type="numbering" w:customStyle="1" w:styleId="NoList12">
    <w:name w:val="No List12"/>
    <w:next w:val="NoList"/>
    <w:uiPriority w:val="99"/>
    <w:semiHidden/>
    <w:unhideWhenUsed/>
    <w:rsid w:val="0022603A"/>
  </w:style>
  <w:style w:type="numbering" w:customStyle="1" w:styleId="NoList112">
    <w:name w:val="No List112"/>
    <w:next w:val="NoList"/>
    <w:uiPriority w:val="99"/>
    <w:semiHidden/>
    <w:unhideWhenUsed/>
    <w:rsid w:val="0022603A"/>
  </w:style>
  <w:style w:type="numbering" w:customStyle="1" w:styleId="NoList21">
    <w:name w:val="No List21"/>
    <w:next w:val="NoList"/>
    <w:uiPriority w:val="99"/>
    <w:semiHidden/>
    <w:unhideWhenUsed/>
    <w:rsid w:val="0022603A"/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22603A"/>
    <w:pPr>
      <w:keepNext/>
      <w:keepLines/>
      <w:widowControl w:val="0"/>
      <w:numPr>
        <w:numId w:val="0"/>
      </w:numPr>
      <w:autoSpaceDE w:val="0"/>
      <w:autoSpaceDN w:val="0"/>
      <w:adjustRightInd w:val="0"/>
      <w:spacing w:before="480" w:after="0" w:line="276" w:lineRule="auto"/>
      <w:jc w:val="center"/>
      <w:outlineLvl w:val="9"/>
    </w:pPr>
    <w:rPr>
      <w:rFonts w:ascii="Cambria" w:eastAsia="Times New Roman" w:hAnsi="Cambria"/>
      <w:b/>
      <w:bCs/>
      <w:color w:val="376092"/>
      <w:kern w:val="32"/>
      <w:sz w:val="28"/>
      <w:szCs w:val="28"/>
    </w:rPr>
  </w:style>
  <w:style w:type="numbering" w:customStyle="1" w:styleId="NoList121">
    <w:name w:val="No List121"/>
    <w:next w:val="NoList"/>
    <w:uiPriority w:val="99"/>
    <w:semiHidden/>
    <w:unhideWhenUsed/>
    <w:rsid w:val="0022603A"/>
  </w:style>
  <w:style w:type="paragraph" w:styleId="Revision">
    <w:name w:val="Revision"/>
    <w:hidden/>
    <w:uiPriority w:val="99"/>
    <w:semiHidden/>
    <w:rsid w:val="0022603A"/>
    <w:rPr>
      <w:rFonts w:ascii="Times" w:eastAsia="Times New Roman" w:hAnsi="Time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17</Pages>
  <Words>4168</Words>
  <Characters>23764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Scimetrika, LLC.</Company>
  <LinksUpToDate>false</LinksUpToDate>
  <CharactersWithSpaces>27877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jfoerst</dc:creator>
  <cp:keywords/>
  <dc:description/>
  <cp:lastModifiedBy>jfoerst</cp:lastModifiedBy>
  <cp:revision>8</cp:revision>
  <dcterms:created xsi:type="dcterms:W3CDTF">2011-10-07T04:14:00Z</dcterms:created>
  <dcterms:modified xsi:type="dcterms:W3CDTF">2011-10-07T20:06:00Z</dcterms:modified>
</cp:coreProperties>
</file>